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3AF4" w14:textId="77777777" w:rsidR="000B402E" w:rsidRDefault="00662348" w:rsidP="000B402E">
      <w:pPr>
        <w:pStyle w:val="Titolo3"/>
      </w:pPr>
      <w:bookmarkStart w:id="0" w:name="_Ref59103551"/>
      <w:bookmarkStart w:id="1" w:name="_Toc59179987"/>
      <w:bookmarkStart w:id="2" w:name="_Ref59015778"/>
      <w:bookmarkStart w:id="3" w:name="_Toc59020926"/>
      <w:r w:rsidRPr="00662348">
        <w:t xml:space="preserve">Modello 2- </w:t>
      </w:r>
      <w:r w:rsidR="004D3F36">
        <w:t>P</w:t>
      </w:r>
      <w:r w:rsidR="000B402E">
        <w:t>rocedimenti di modifica delle convenzioni</w:t>
      </w:r>
      <w:bookmarkEnd w:id="0"/>
      <w:bookmarkEnd w:id="1"/>
      <w:r w:rsidR="000B402E" w:rsidRPr="000B402E">
        <w:t xml:space="preserve"> </w:t>
      </w:r>
    </w:p>
    <w:p w14:paraId="7BF16BD8" w14:textId="77777777" w:rsidR="000B7AB9" w:rsidRDefault="000B7AB9" w:rsidP="000B7AB9">
      <w:pPr>
        <w:spacing w:after="0"/>
        <w:jc w:val="left"/>
      </w:pPr>
      <w:bookmarkStart w:id="4" w:name="_Ref59096082"/>
      <w:bookmarkEnd w:id="2"/>
      <w:bookmarkEnd w:id="3"/>
    </w:p>
    <w:p w14:paraId="77C32910" w14:textId="77777777" w:rsidR="000B7AB9" w:rsidRDefault="000B7AB9" w:rsidP="000B7AB9">
      <w:pPr>
        <w:spacing w:after="0"/>
        <w:jc w:val="left"/>
      </w:pPr>
      <w:r w:rsidRPr="00B0348B">
        <w:t>Al</w:t>
      </w:r>
      <w:r>
        <w:t>lo S</w:t>
      </w:r>
      <w:r w:rsidRPr="004C2394">
        <w:t>portello Edilizia Pubblica (SEP</w:t>
      </w:r>
      <w:r>
        <w:t xml:space="preserve">) </w:t>
      </w:r>
      <w:r w:rsidRPr="00B0348B">
        <w:t>del Comune di</w:t>
      </w:r>
      <w:r w:rsidRPr="00B0348B">
        <w:rPr>
          <w:b/>
        </w:rPr>
        <w:t xml:space="preserve"> </w:t>
      </w:r>
      <w:r w:rsidRPr="00B0348B">
        <w:t>Bibbiena</w:t>
      </w:r>
    </w:p>
    <w:p w14:paraId="150B44B9" w14:textId="77777777" w:rsidR="000B7AB9" w:rsidRDefault="000B7AB9" w:rsidP="000B7AB9">
      <w:pPr>
        <w:spacing w:after="0"/>
        <w:jc w:val="left"/>
        <w:rPr>
          <w:rStyle w:val="Collegamentoipertestuale"/>
        </w:rPr>
      </w:pPr>
      <w:hyperlink r:id="rId8" w:history="1">
        <w:r w:rsidRPr="009E1BFF">
          <w:rPr>
            <w:rStyle w:val="Collegamentoipertestuale"/>
          </w:rPr>
          <w:t>bibbiena@postacert.toscana.it</w:t>
        </w:r>
      </w:hyperlink>
    </w:p>
    <w:p w14:paraId="6C583510" w14:textId="77777777" w:rsidR="000B402E" w:rsidRDefault="000B402E" w:rsidP="000B7AB9">
      <w:pPr>
        <w:spacing w:after="0"/>
        <w:jc w:val="left"/>
        <w:rPr>
          <w:rStyle w:val="Collegamentoipertestuale"/>
        </w:rPr>
      </w:pPr>
    </w:p>
    <w:p w14:paraId="0EF88813" w14:textId="77777777" w:rsidR="000B402E" w:rsidRDefault="000B402E" w:rsidP="000B7AB9">
      <w:pPr>
        <w:spacing w:after="0"/>
        <w:jc w:val="left"/>
        <w:rPr>
          <w:rStyle w:val="Collegamentoipertestuale"/>
        </w:rPr>
      </w:pPr>
    </w:p>
    <w:p w14:paraId="6F88EBAF" w14:textId="77777777" w:rsidR="000B402E" w:rsidRPr="000B402E" w:rsidRDefault="000B402E" w:rsidP="000B402E">
      <w:pPr>
        <w:rPr>
          <w:b/>
        </w:rPr>
      </w:pPr>
      <w:r w:rsidRPr="000B402E">
        <w:rPr>
          <w:b/>
        </w:rPr>
        <w:t>Barrare i procedimenti che si intendono attivare</w:t>
      </w:r>
    </w:p>
    <w:p w14:paraId="72C68DE9" w14:textId="77777777" w:rsidR="000B402E" w:rsidRDefault="000B402E" w:rsidP="000B402E"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 w:rsidRPr="00662348">
        <w:t xml:space="preserve">Procedure di trasformazione del diritto di proprietà superficiaria in diritto di piena proprietà </w:t>
      </w:r>
    </w:p>
    <w:p w14:paraId="463F0EDE" w14:textId="77777777" w:rsidR="000B402E" w:rsidRDefault="000B402E" w:rsidP="000B402E"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>
        <w:t>Soppressione dei limiti di disponibilità e godimento</w:t>
      </w:r>
    </w:p>
    <w:p w14:paraId="7C2A31C9" w14:textId="77777777" w:rsidR="000B402E" w:rsidRDefault="000B402E" w:rsidP="000B402E"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>
        <w:t>Rimozione dei vincoli per gli edifici costruiti in regime di edilizia convenzionata</w:t>
      </w:r>
    </w:p>
    <w:tbl>
      <w:tblPr>
        <w:tblStyle w:val="Grigliatabella"/>
        <w:tblW w:w="0" w:type="auto"/>
        <w:tblBorders>
          <w:top w:val="single" w:sz="4" w:space="0" w:color="074B68" w:themeColor="accent4" w:themeShade="BF"/>
          <w:left w:val="single" w:sz="4" w:space="0" w:color="074B68" w:themeColor="accent4" w:themeShade="BF"/>
          <w:bottom w:val="single" w:sz="4" w:space="0" w:color="074B68" w:themeColor="accent4" w:themeShade="BF"/>
          <w:right w:val="single" w:sz="4" w:space="0" w:color="074B68" w:themeColor="accent4" w:themeShade="BF"/>
          <w:insideH w:val="single" w:sz="4" w:space="0" w:color="074B68" w:themeColor="accent4" w:themeShade="BF"/>
        </w:tblBorders>
        <w:tblLook w:val="04A0" w:firstRow="1" w:lastRow="0" w:firstColumn="1" w:lastColumn="0" w:noHBand="0" w:noVBand="1"/>
      </w:tblPr>
      <w:tblGrid>
        <w:gridCol w:w="9210"/>
      </w:tblGrid>
      <w:tr w:rsidR="000B7AB9" w14:paraId="6453628E" w14:textId="77777777" w:rsidTr="00452D0B">
        <w:tc>
          <w:tcPr>
            <w:tcW w:w="9210" w:type="dxa"/>
            <w:tcBorders>
              <w:bottom w:val="single" w:sz="4" w:space="0" w:color="074B68" w:themeColor="accent4" w:themeShade="BF"/>
            </w:tcBorders>
          </w:tcPr>
          <w:p w14:paraId="79C4F5BC" w14:textId="77777777" w:rsidR="000B7AB9" w:rsidRPr="00073E24" w:rsidRDefault="000B7AB9" w:rsidP="00452D0B">
            <w:pPr>
              <w:spacing w:before="240" w:line="360" w:lineRule="auto"/>
            </w:pPr>
            <w:r w:rsidRPr="00073E24">
              <w:t xml:space="preserve">Il sottoscritto … … … … … … … … … … … … … nato a … … … … … … … … … … … … …  </w:t>
            </w:r>
          </w:p>
          <w:p w14:paraId="1414281B" w14:textId="77777777" w:rsidR="000B7AB9" w:rsidRDefault="000B7AB9" w:rsidP="00452D0B">
            <w:pPr>
              <w:spacing w:before="240" w:line="360" w:lineRule="auto"/>
            </w:pPr>
            <w:proofErr w:type="gramStart"/>
            <w:r w:rsidRPr="00073E24">
              <w:t>Il  …</w:t>
            </w:r>
            <w:proofErr w:type="gramEnd"/>
            <w:r w:rsidRPr="00073E24">
              <w:t>/…/… Codice Fiscale … … … … … … … … … … … … …  residente in … … … … … … … … … … … … …  via</w:t>
            </w:r>
            <w:r>
              <w:t xml:space="preserve"> </w:t>
            </w:r>
            <w:r w:rsidRPr="00073E24">
              <w:t xml:space="preserve">… … … … … … … … … … … … …  e-mail … … … … … … … … … … … … …  </w:t>
            </w:r>
            <w:proofErr w:type="gramStart"/>
            <w:r w:rsidRPr="00073E24">
              <w:t>te./</w:t>
            </w:r>
            <w:proofErr w:type="gramEnd"/>
            <w:r w:rsidRPr="00073E24">
              <w:t>fax … … … … … … … … … … … …</w:t>
            </w:r>
            <w:r>
              <w:t xml:space="preserve"> …</w:t>
            </w:r>
          </w:p>
        </w:tc>
      </w:tr>
      <w:tr w:rsidR="000B7AB9" w14:paraId="7F6DFA63" w14:textId="77777777" w:rsidTr="00452D0B">
        <w:tc>
          <w:tcPr>
            <w:tcW w:w="9210" w:type="dxa"/>
            <w:tcBorders>
              <w:left w:val="nil"/>
              <w:right w:val="nil"/>
            </w:tcBorders>
          </w:tcPr>
          <w:p w14:paraId="6DF8DE1D" w14:textId="77777777" w:rsidR="000B7AB9" w:rsidRPr="00ED6E05" w:rsidRDefault="000B7AB9" w:rsidP="00452D0B">
            <w:pPr>
              <w:spacing w:before="240" w:line="360" w:lineRule="auto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Dichiara</w:t>
            </w:r>
          </w:p>
        </w:tc>
      </w:tr>
      <w:tr w:rsidR="000B7AB9" w14:paraId="49E140B1" w14:textId="77777777" w:rsidTr="00452D0B">
        <w:tc>
          <w:tcPr>
            <w:tcW w:w="9210" w:type="dxa"/>
          </w:tcPr>
          <w:p w14:paraId="392BB1E9" w14:textId="77777777" w:rsidR="000B7AB9" w:rsidRDefault="000B7AB9" w:rsidP="00452D0B">
            <w:pPr>
              <w:spacing w:before="240" w:line="360" w:lineRule="auto"/>
            </w:pPr>
            <w:r>
              <w:t>Di essere proprietario dell’immobile come di seguito rappresentato:</w:t>
            </w:r>
          </w:p>
          <w:p w14:paraId="5C54FA8E" w14:textId="77777777" w:rsidR="000B7AB9" w:rsidRDefault="000B7AB9" w:rsidP="00452D0B">
            <w:pPr>
              <w:spacing w:before="240" w:line="360" w:lineRule="auto"/>
            </w:pPr>
            <w:r>
              <w:t xml:space="preserve">Ubicazione </w:t>
            </w:r>
            <w:r w:rsidRPr="00073E24">
              <w:t>… … … … … … …</w:t>
            </w:r>
            <w:r>
              <w:t xml:space="preserve"> Località </w:t>
            </w:r>
            <w:r w:rsidRPr="00073E24">
              <w:t xml:space="preserve">… … … … … … … … … … … … … … … … … … … … … … … … … … </w:t>
            </w:r>
            <w:r>
              <w:t xml:space="preserve">…via/piazza </w:t>
            </w:r>
            <w:r w:rsidRPr="00073E24">
              <w:t xml:space="preserve">… … … … … … … … … … … … … … … … … … … … … … … … … … </w:t>
            </w:r>
            <w:r>
              <w:t>… n.</w:t>
            </w:r>
            <w:r w:rsidRPr="002317FC">
              <w:t xml:space="preserve"> </w:t>
            </w:r>
            <w:r w:rsidRPr="00073E24">
              <w:t xml:space="preserve">… … … </w:t>
            </w:r>
          </w:p>
          <w:p w14:paraId="431CFB4B" w14:textId="77777777" w:rsidR="000B7AB9" w:rsidRDefault="000B7AB9" w:rsidP="00452D0B">
            <w:pPr>
              <w:spacing w:before="240" w:line="360" w:lineRule="auto"/>
            </w:pPr>
            <w:r>
              <w:t>Altri proprietari</w:t>
            </w:r>
            <w:r w:rsidRPr="00BC2861">
              <w:t xml:space="preserve"> </w:t>
            </w:r>
            <w:r w:rsidRPr="00073E24">
              <w:t xml:space="preserve">… … … </w:t>
            </w:r>
            <w:r>
              <w:t>… … … … … … … … … … … … … … … …</w:t>
            </w:r>
            <w:r w:rsidRPr="00073E24">
              <w:t xml:space="preserve"> … … </w:t>
            </w:r>
            <w:r>
              <w:t xml:space="preserve">… … … … </w:t>
            </w:r>
          </w:p>
        </w:tc>
      </w:tr>
      <w:tr w:rsidR="000B7AB9" w14:paraId="255FC6D2" w14:textId="77777777" w:rsidTr="00452D0B">
        <w:tc>
          <w:tcPr>
            <w:tcW w:w="9210" w:type="dxa"/>
          </w:tcPr>
          <w:p w14:paraId="617B94F9" w14:textId="77777777" w:rsidR="000B7AB9" w:rsidRDefault="000B7AB9" w:rsidP="00452D0B">
            <w:pPr>
              <w:spacing w:before="240" w:line="360" w:lineRule="auto"/>
            </w:pPr>
            <w:r>
              <w:t xml:space="preserve">Censito al catasto fabbricati al: </w:t>
            </w:r>
          </w:p>
          <w:p w14:paraId="5D0F0A05" w14:textId="77777777" w:rsidR="000B7AB9" w:rsidRDefault="000B7AB9" w:rsidP="00452D0B">
            <w:pPr>
              <w:spacing w:before="240" w:line="360" w:lineRule="auto"/>
            </w:pPr>
            <w:r w:rsidRPr="00467D9C">
              <w:rPr>
                <w:b/>
              </w:rPr>
              <w:t>Unità principale</w:t>
            </w:r>
            <w:r>
              <w:t xml:space="preserve"> </w:t>
            </w:r>
          </w:p>
          <w:p w14:paraId="25003B6F" w14:textId="77777777" w:rsidR="000B7AB9" w:rsidRDefault="000B7AB9" w:rsidP="000B7AB9">
            <w:pPr>
              <w:pStyle w:val="Paragrafoelenco"/>
              <w:numPr>
                <w:ilvl w:val="0"/>
                <w:numId w:val="21"/>
              </w:numPr>
              <w:spacing w:before="240" w:line="360" w:lineRule="auto"/>
            </w:pPr>
            <w:r>
              <w:lastRenderedPageBreak/>
              <w:t xml:space="preserve">foglio n </w:t>
            </w:r>
            <w:r w:rsidRPr="00073E24">
              <w:t xml:space="preserve">… … … </w:t>
            </w:r>
            <w:r>
              <w:t xml:space="preserve"> particella n </w:t>
            </w:r>
            <w:r w:rsidRPr="00073E24">
              <w:t xml:space="preserve">… … … </w:t>
            </w:r>
            <w:r>
              <w:t xml:space="preserve"> sub </w:t>
            </w:r>
            <w:r w:rsidRPr="00073E24">
              <w:t>… … …</w:t>
            </w:r>
          </w:p>
          <w:p w14:paraId="14F4CE18" w14:textId="77777777" w:rsidR="000B7AB9" w:rsidRDefault="000B7AB9" w:rsidP="00452D0B">
            <w:pPr>
              <w:spacing w:before="240" w:line="360" w:lineRule="auto"/>
            </w:pPr>
            <w:r w:rsidRPr="00467D9C">
              <w:rPr>
                <w:b/>
              </w:rPr>
              <w:t>Altre Unità/pertinenze</w:t>
            </w:r>
            <w:r>
              <w:t xml:space="preserve"> </w:t>
            </w:r>
          </w:p>
          <w:p w14:paraId="0E932E1D" w14:textId="77777777" w:rsidR="000B7AB9" w:rsidRDefault="000B7AB9" w:rsidP="000B7AB9">
            <w:pPr>
              <w:pStyle w:val="Paragrafoelenco"/>
              <w:numPr>
                <w:ilvl w:val="0"/>
                <w:numId w:val="21"/>
              </w:numPr>
              <w:spacing w:before="240" w:line="360" w:lineRule="auto"/>
            </w:pPr>
            <w:r>
              <w:t xml:space="preserve">foglio n </w:t>
            </w:r>
            <w:r w:rsidRPr="00073E24">
              <w:t xml:space="preserve">… … … </w:t>
            </w:r>
            <w:r>
              <w:t xml:space="preserve"> particella n </w:t>
            </w:r>
            <w:r w:rsidRPr="00073E24">
              <w:t xml:space="preserve">… … … </w:t>
            </w:r>
            <w:r>
              <w:t xml:space="preserve"> sub </w:t>
            </w:r>
            <w:r w:rsidRPr="00073E24">
              <w:t>… … …</w:t>
            </w:r>
            <w:r>
              <w:t xml:space="preserve">; </w:t>
            </w:r>
          </w:p>
          <w:p w14:paraId="3F5CB546" w14:textId="77777777" w:rsidR="000B7AB9" w:rsidRDefault="000B7AB9" w:rsidP="000B7AB9">
            <w:pPr>
              <w:pStyle w:val="Paragrafoelenco"/>
              <w:numPr>
                <w:ilvl w:val="0"/>
                <w:numId w:val="21"/>
              </w:numPr>
              <w:spacing w:before="240" w:line="360" w:lineRule="auto"/>
            </w:pPr>
            <w:r>
              <w:t xml:space="preserve">foglio n </w:t>
            </w:r>
            <w:r w:rsidRPr="00073E24">
              <w:t xml:space="preserve">… … … </w:t>
            </w:r>
            <w:r>
              <w:t xml:space="preserve"> particella n </w:t>
            </w:r>
            <w:r w:rsidRPr="00073E24">
              <w:t xml:space="preserve">… … … </w:t>
            </w:r>
            <w:r>
              <w:t xml:space="preserve"> sub </w:t>
            </w:r>
            <w:r w:rsidRPr="00073E24">
              <w:t>… … …</w:t>
            </w:r>
            <w:r>
              <w:t xml:space="preserve">; </w:t>
            </w:r>
          </w:p>
          <w:p w14:paraId="62A314BF" w14:textId="77777777" w:rsidR="000B7AB9" w:rsidRDefault="000B7AB9" w:rsidP="000B7AB9">
            <w:pPr>
              <w:pStyle w:val="Paragrafoelenco"/>
              <w:numPr>
                <w:ilvl w:val="0"/>
                <w:numId w:val="21"/>
              </w:numPr>
              <w:spacing w:before="240" w:after="200" w:line="360" w:lineRule="auto"/>
            </w:pPr>
            <w:r>
              <w:t xml:space="preserve">foglio n </w:t>
            </w:r>
            <w:r w:rsidRPr="00073E24">
              <w:t xml:space="preserve">… … … </w:t>
            </w:r>
            <w:r>
              <w:t xml:space="preserve"> particella n </w:t>
            </w:r>
            <w:r w:rsidRPr="00073E24">
              <w:t xml:space="preserve">… … … </w:t>
            </w:r>
            <w:r>
              <w:t xml:space="preserve"> sub </w:t>
            </w:r>
            <w:r w:rsidRPr="00073E24">
              <w:t>… … …</w:t>
            </w:r>
          </w:p>
        </w:tc>
      </w:tr>
      <w:tr w:rsidR="000B7AB9" w14:paraId="502EE36B" w14:textId="77777777" w:rsidTr="00452D0B">
        <w:tc>
          <w:tcPr>
            <w:tcW w:w="9210" w:type="dxa"/>
          </w:tcPr>
          <w:p w14:paraId="665B1B30" w14:textId="77777777" w:rsidR="000B7AB9" w:rsidRDefault="000B7AB9" w:rsidP="00452D0B">
            <w:pPr>
              <w:spacing w:before="240" w:line="360" w:lineRule="auto"/>
            </w:pPr>
            <w:r>
              <w:lastRenderedPageBreak/>
              <w:t>Di esserne venuto in possesso a seguito dell’</w:t>
            </w:r>
            <w:r w:rsidRPr="00467D9C">
              <w:rPr>
                <w:b/>
              </w:rPr>
              <w:t xml:space="preserve">atto di compravendita </w:t>
            </w:r>
            <w:r>
              <w:t xml:space="preserve">rogato dal Notaio </w:t>
            </w:r>
            <w:r w:rsidRPr="00073E24">
              <w:t xml:space="preserve">… … … … … …  </w:t>
            </w:r>
            <w:r>
              <w:t xml:space="preserve"> del</w:t>
            </w:r>
            <w:r w:rsidRPr="00073E24">
              <w:t xml:space="preserve">… … … … … …  </w:t>
            </w:r>
            <w:r>
              <w:t xml:space="preserve">repertorio </w:t>
            </w:r>
            <w:r w:rsidRPr="00073E24">
              <w:t xml:space="preserve">… … … … … …  </w:t>
            </w:r>
            <w:r>
              <w:t xml:space="preserve">raccolta </w:t>
            </w:r>
            <w:r w:rsidRPr="00073E24">
              <w:t xml:space="preserve">… … … … … …  </w:t>
            </w:r>
            <w:r>
              <w:t xml:space="preserve"> registrato a </w:t>
            </w:r>
            <w:r w:rsidRPr="00073E24">
              <w:t xml:space="preserve">… … … … … </w:t>
            </w:r>
            <w:proofErr w:type="gramStart"/>
            <w:r w:rsidRPr="00073E24">
              <w:t xml:space="preserve">… </w:t>
            </w:r>
            <w:r>
              <w:t>;</w:t>
            </w:r>
            <w:proofErr w:type="gramEnd"/>
          </w:p>
        </w:tc>
      </w:tr>
      <w:tr w:rsidR="00C10ED1" w14:paraId="65060F52" w14:textId="77777777" w:rsidTr="00C10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10" w:type="dxa"/>
          </w:tcPr>
          <w:p w14:paraId="31D757B0" w14:textId="77777777" w:rsidR="00C10ED1" w:rsidRPr="0025120E" w:rsidRDefault="00C10ED1" w:rsidP="004D3F36">
            <w:pPr>
              <w:spacing w:before="240" w:line="360" w:lineRule="auto"/>
              <w:rPr>
                <w:b/>
              </w:rPr>
            </w:pPr>
            <w:r w:rsidRPr="0025120E">
              <w:rPr>
                <w:b/>
              </w:rPr>
              <w:t xml:space="preserve">Per le convenzioni stipulate ai sensi dell’art. 35, comma 8, legge 22 ottobre 1971, n. 865 </w:t>
            </w:r>
          </w:p>
          <w:p w14:paraId="2D4BD048" w14:textId="77777777" w:rsidR="00C10ED1" w:rsidRDefault="00C10ED1" w:rsidP="00C10ED1">
            <w:pPr>
              <w:pStyle w:val="Paragrafoelenco"/>
              <w:numPr>
                <w:ilvl w:val="0"/>
                <w:numId w:val="22"/>
              </w:numPr>
              <w:spacing w:before="240" w:line="360" w:lineRule="auto"/>
            </w:pPr>
            <w:r w:rsidRPr="00F1628A">
              <w:t xml:space="preserve">che l’immobile suddetto è stato realizzato in diritto di </w:t>
            </w:r>
            <w:r w:rsidRPr="00F1628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28A">
              <w:instrText xml:space="preserve"> FORMCHECKBOX </w:instrText>
            </w:r>
            <w:r w:rsidRPr="00F1628A">
              <w:fldChar w:fldCharType="separate"/>
            </w:r>
            <w:r w:rsidRPr="00F1628A">
              <w:fldChar w:fldCharType="end"/>
            </w:r>
            <w:r w:rsidRPr="00F1628A">
              <w:t xml:space="preserve"> </w:t>
            </w:r>
            <w:r>
              <w:t>superficie</w:t>
            </w:r>
            <w:r w:rsidRPr="00F726B0">
              <w:t xml:space="preserve"> </w:t>
            </w:r>
            <w:r w:rsidRPr="00F1628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28A">
              <w:instrText xml:space="preserve"> FORMCHECKBOX </w:instrText>
            </w:r>
            <w:r w:rsidRPr="00F1628A">
              <w:fldChar w:fldCharType="separate"/>
            </w:r>
            <w:r w:rsidRPr="00F1628A">
              <w:fldChar w:fldCharType="end"/>
            </w:r>
            <w:r w:rsidRPr="00F1628A">
              <w:t xml:space="preserve"> </w:t>
            </w:r>
            <w:r>
              <w:t>piena proprietà</w:t>
            </w:r>
            <w:r w:rsidRPr="00F726B0">
              <w:t xml:space="preserve"> </w:t>
            </w:r>
            <w:r w:rsidRPr="00F1628A">
              <w:t>sull’ area PEEP denominato</w:t>
            </w:r>
            <w:r w:rsidRPr="00073E24">
              <w:t xml:space="preserve"> … … … … …  </w:t>
            </w:r>
            <w:r w:rsidRPr="00F1628A">
              <w:t xml:space="preserve">in virtù della convenzione </w:t>
            </w:r>
            <w:r>
              <w:t xml:space="preserve">rogata dal Notaio </w:t>
            </w:r>
            <w:r w:rsidRPr="00073E24">
              <w:t xml:space="preserve">… … … … … …  </w:t>
            </w:r>
            <w:r>
              <w:t xml:space="preserve">  del</w:t>
            </w:r>
            <w:r w:rsidRPr="00073E24">
              <w:t xml:space="preserve">… … … … … …  </w:t>
            </w:r>
            <w:r>
              <w:t xml:space="preserve">repertorio </w:t>
            </w:r>
            <w:r w:rsidRPr="00073E24">
              <w:t xml:space="preserve">… … … … … …  </w:t>
            </w:r>
            <w:r>
              <w:t xml:space="preserve">raccolta </w:t>
            </w:r>
            <w:r w:rsidRPr="00073E24">
              <w:t xml:space="preserve">… … … … … …  </w:t>
            </w:r>
            <w:r>
              <w:t xml:space="preserve"> registrato a … … … … … …;</w:t>
            </w:r>
          </w:p>
          <w:p w14:paraId="50822FB9" w14:textId="77777777" w:rsidR="00C10ED1" w:rsidRDefault="00C10ED1" w:rsidP="00C10ED1">
            <w:pPr>
              <w:pStyle w:val="Paragrafoelenco"/>
              <w:numPr>
                <w:ilvl w:val="0"/>
                <w:numId w:val="22"/>
              </w:numPr>
              <w:spacing w:before="240" w:line="360" w:lineRule="auto"/>
            </w:pPr>
            <w:r>
              <w:t xml:space="preserve">che in seguito è stata sottoscritta convenzione modificativa rogata dal Notaio </w:t>
            </w:r>
            <w:r w:rsidRPr="00073E24">
              <w:t xml:space="preserve">… … … … … …  </w:t>
            </w:r>
            <w:r>
              <w:t xml:space="preserve">  del</w:t>
            </w:r>
            <w:r w:rsidRPr="00073E24">
              <w:t xml:space="preserve">… … … … … …  </w:t>
            </w:r>
            <w:r>
              <w:t xml:space="preserve">repertorio </w:t>
            </w:r>
            <w:r w:rsidRPr="00073E24">
              <w:t xml:space="preserve">… … … … … …  </w:t>
            </w:r>
            <w:r>
              <w:t xml:space="preserve">raccolta </w:t>
            </w:r>
            <w:r w:rsidRPr="00073E24">
              <w:t xml:space="preserve">… … … … … …  </w:t>
            </w:r>
            <w:r>
              <w:t xml:space="preserve"> registrato a … … … … … …;</w:t>
            </w:r>
          </w:p>
          <w:p w14:paraId="2D6DB6AE" w14:textId="77777777" w:rsidR="00C10ED1" w:rsidRDefault="00C10ED1" w:rsidP="00C10ED1">
            <w:pPr>
              <w:pStyle w:val="Paragrafoelenco"/>
              <w:numPr>
                <w:ilvl w:val="0"/>
                <w:numId w:val="22"/>
              </w:numPr>
              <w:spacing w:before="240" w:after="200" w:line="360" w:lineRule="auto"/>
            </w:pPr>
            <w:r>
              <w:t>che sono trascorsi</w:t>
            </w:r>
            <w:proofErr w:type="gramStart"/>
            <w:r>
              <w:t xml:space="preserve"> ….</w:t>
            </w:r>
            <w:proofErr w:type="gramEnd"/>
            <w:r>
              <w:t>. anni dal contratto di prima cessione;</w:t>
            </w:r>
          </w:p>
        </w:tc>
      </w:tr>
      <w:tr w:rsidR="00C10ED1" w14:paraId="22A58359" w14:textId="77777777" w:rsidTr="00C10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10" w:type="dxa"/>
          </w:tcPr>
          <w:p w14:paraId="34869C06" w14:textId="77777777" w:rsidR="00C10ED1" w:rsidRDefault="00C10ED1" w:rsidP="004D3F36">
            <w:pPr>
              <w:spacing w:before="240" w:line="360" w:lineRule="auto"/>
              <w:rPr>
                <w:b/>
              </w:rPr>
            </w:pPr>
            <w:r w:rsidRPr="0025120E">
              <w:rPr>
                <w:b/>
              </w:rPr>
              <w:t xml:space="preserve">Per le convenzioni stipulate ai sensi </w:t>
            </w:r>
            <w:r>
              <w:rPr>
                <w:b/>
              </w:rPr>
              <w:t>de</w:t>
            </w:r>
            <w:r w:rsidRPr="0025120E">
              <w:rPr>
                <w:b/>
              </w:rPr>
              <w:t>ll’articolo 8, della legge 28 gennaio 1977, n. 10</w:t>
            </w:r>
            <w:r>
              <w:rPr>
                <w:b/>
              </w:rPr>
              <w:t xml:space="preserve"> e </w:t>
            </w:r>
            <w:r w:rsidRPr="0025120E">
              <w:rPr>
                <w:b/>
              </w:rPr>
              <w:t>dell’art. 18 del DPR 6 giugno 2001, n. 380</w:t>
            </w:r>
          </w:p>
          <w:p w14:paraId="2B1C66DA" w14:textId="77777777" w:rsidR="00C10ED1" w:rsidRPr="0025120E" w:rsidRDefault="00C10ED1" w:rsidP="00C10ED1">
            <w:pPr>
              <w:pStyle w:val="Paragrafoelenco"/>
              <w:numPr>
                <w:ilvl w:val="0"/>
                <w:numId w:val="22"/>
              </w:numPr>
              <w:spacing w:before="240" w:line="360" w:lineRule="auto"/>
              <w:rPr>
                <w:b/>
              </w:rPr>
            </w:pPr>
            <w:r>
              <w:t xml:space="preserve">che per l’immobile è stata sottoscritta </w:t>
            </w:r>
            <w:proofErr w:type="gramStart"/>
            <w:r>
              <w:t>una  convenzione</w:t>
            </w:r>
            <w:proofErr w:type="gramEnd"/>
            <w:r>
              <w:t xml:space="preserve"> </w:t>
            </w:r>
            <w:r w:rsidRPr="0025120E">
              <w:t xml:space="preserve">ai sensi dell’art. </w:t>
            </w:r>
            <w:r w:rsidRPr="00073E24">
              <w:t xml:space="preserve">… … … … … … …  … …  </w:t>
            </w:r>
            <w:r>
              <w:t xml:space="preserve">  </w:t>
            </w:r>
            <w:r w:rsidRPr="00073E24">
              <w:t xml:space="preserve">… … </w:t>
            </w:r>
            <w:proofErr w:type="gramStart"/>
            <w:r w:rsidRPr="00073E24">
              <w:t xml:space="preserve"> </w:t>
            </w:r>
            <w:r>
              <w:t xml:space="preserve"> ,</w:t>
            </w:r>
            <w:proofErr w:type="gramEnd"/>
            <w:r>
              <w:t xml:space="preserve"> con il comune di Bibbiena rogata dal Notaio </w:t>
            </w:r>
            <w:r w:rsidRPr="00073E24">
              <w:t xml:space="preserve">… … … … … …  </w:t>
            </w:r>
            <w:r>
              <w:t xml:space="preserve">  del</w:t>
            </w:r>
            <w:r w:rsidRPr="00073E24">
              <w:t xml:space="preserve">… … … … … …  </w:t>
            </w:r>
            <w:r>
              <w:t xml:space="preserve">repertorio </w:t>
            </w:r>
            <w:r w:rsidRPr="00073E24">
              <w:t xml:space="preserve">… … … … … …  </w:t>
            </w:r>
            <w:r>
              <w:t xml:space="preserve">raccolta </w:t>
            </w:r>
            <w:r w:rsidRPr="00073E24">
              <w:t xml:space="preserve">… … … … … …  </w:t>
            </w:r>
            <w:r>
              <w:t xml:space="preserve"> registrato a … … … … … …;</w:t>
            </w:r>
          </w:p>
          <w:p w14:paraId="7BA27669" w14:textId="77777777" w:rsidR="00C10ED1" w:rsidRPr="00ED6E05" w:rsidRDefault="00C10ED1" w:rsidP="00C10ED1">
            <w:pPr>
              <w:pStyle w:val="Paragrafoelenco"/>
              <w:numPr>
                <w:ilvl w:val="0"/>
                <w:numId w:val="22"/>
              </w:numPr>
              <w:spacing w:before="240" w:after="200" w:line="360" w:lineRule="auto"/>
              <w:rPr>
                <w:b/>
              </w:rPr>
            </w:pPr>
            <w:r>
              <w:t>che sono trascorsi</w:t>
            </w:r>
            <w:proofErr w:type="gramStart"/>
            <w:r>
              <w:t xml:space="preserve"> ….</w:t>
            </w:r>
            <w:proofErr w:type="gramEnd"/>
            <w:r>
              <w:t>. anni dalla stipula della convenzione.</w:t>
            </w:r>
          </w:p>
        </w:tc>
      </w:tr>
    </w:tbl>
    <w:p w14:paraId="42ACA1B5" w14:textId="77777777" w:rsidR="004D3F36" w:rsidRDefault="004D3F36"/>
    <w:tbl>
      <w:tblPr>
        <w:tblStyle w:val="Grigliatabella"/>
        <w:tblW w:w="0" w:type="auto"/>
        <w:tblBorders>
          <w:top w:val="single" w:sz="4" w:space="0" w:color="074B68" w:themeColor="accent4" w:themeShade="BF"/>
          <w:left w:val="single" w:sz="4" w:space="0" w:color="074B68" w:themeColor="accent4" w:themeShade="BF"/>
          <w:bottom w:val="single" w:sz="4" w:space="0" w:color="074B68" w:themeColor="accent4" w:themeShade="BF"/>
          <w:right w:val="single" w:sz="4" w:space="0" w:color="074B68" w:themeColor="accent4" w:themeShade="BF"/>
          <w:insideH w:val="single" w:sz="4" w:space="0" w:color="074B68" w:themeColor="accent4" w:themeShade="BF"/>
        </w:tblBorders>
        <w:tblLook w:val="04A0" w:firstRow="1" w:lastRow="0" w:firstColumn="1" w:lastColumn="0" w:noHBand="0" w:noVBand="1"/>
      </w:tblPr>
      <w:tblGrid>
        <w:gridCol w:w="9210"/>
      </w:tblGrid>
      <w:tr w:rsidR="000B7AB9" w14:paraId="52D59917" w14:textId="77777777" w:rsidTr="00452D0B">
        <w:tc>
          <w:tcPr>
            <w:tcW w:w="9210" w:type="dxa"/>
            <w:tcBorders>
              <w:left w:val="nil"/>
              <w:right w:val="nil"/>
            </w:tcBorders>
          </w:tcPr>
          <w:p w14:paraId="73C47551" w14:textId="77777777" w:rsidR="000B7AB9" w:rsidRPr="00452D0B" w:rsidRDefault="00452D0B" w:rsidP="00452D0B">
            <w:pPr>
              <w:spacing w:before="240" w:line="360" w:lineRule="auto"/>
              <w:jc w:val="center"/>
              <w:rPr>
                <w:b/>
              </w:rPr>
            </w:pPr>
            <w:r w:rsidRPr="00452D0B">
              <w:rPr>
                <w:b/>
                <w:bCs/>
                <w:sz w:val="20"/>
                <w:szCs w:val="20"/>
              </w:rPr>
              <w:lastRenderedPageBreak/>
              <w:t>CHIEDE</w:t>
            </w:r>
          </w:p>
        </w:tc>
      </w:tr>
      <w:tr w:rsidR="000B7AB9" w14:paraId="006B179D" w14:textId="77777777" w:rsidTr="00452D0B">
        <w:tc>
          <w:tcPr>
            <w:tcW w:w="9210" w:type="dxa"/>
          </w:tcPr>
          <w:p w14:paraId="675EDA26" w14:textId="77777777" w:rsidR="00C10ED1" w:rsidRPr="0025120E" w:rsidRDefault="00C10ED1" w:rsidP="00C10ED1">
            <w:pPr>
              <w:spacing w:before="240" w:line="360" w:lineRule="auto"/>
              <w:rPr>
                <w:b/>
              </w:rPr>
            </w:pPr>
            <w:r w:rsidRPr="0025120E">
              <w:rPr>
                <w:b/>
              </w:rPr>
              <w:t xml:space="preserve">Per le convenzioni stipulate ai sensi dell’art. 35, comma 8, legge 22 ottobre 1971, n. 865 </w:t>
            </w:r>
          </w:p>
          <w:p w14:paraId="3CE3D8FE" w14:textId="77777777" w:rsidR="000B7AB9" w:rsidRDefault="00F35F2F" w:rsidP="00452D0B">
            <w:pPr>
              <w:spacing w:before="240" w:line="360" w:lineRule="auto"/>
            </w:pPr>
            <w:r w:rsidRPr="00BC2861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861">
              <w:instrText xml:space="preserve"> FORMCHECKBOX </w:instrText>
            </w:r>
            <w:r w:rsidRPr="00BC2861">
              <w:fldChar w:fldCharType="separate"/>
            </w:r>
            <w:r w:rsidRPr="00BC2861">
              <w:fldChar w:fldCharType="end"/>
            </w:r>
            <w:r w:rsidRPr="00BC2861">
              <w:t xml:space="preserve">  </w:t>
            </w:r>
            <w:r>
              <w:t xml:space="preserve"> L</w:t>
            </w:r>
            <w:r w:rsidR="00452D0B">
              <w:t>a trasformazione del diritto di superfici</w:t>
            </w:r>
            <w:r>
              <w:t>e in diritto di piena proprietà, a</w:t>
            </w:r>
            <w:r w:rsidRPr="00452D0B">
              <w:t>i sensi dell’art. 31, comma 4</w:t>
            </w:r>
            <w:r>
              <w:t>7</w:t>
            </w:r>
            <w:r w:rsidRPr="00452D0B">
              <w:t>, della Legge 23 dicembre 1998, n. 448</w:t>
            </w:r>
          </w:p>
          <w:p w14:paraId="0C08656A" w14:textId="77777777" w:rsidR="00452D0B" w:rsidRDefault="00F35F2F" w:rsidP="00452D0B">
            <w:pPr>
              <w:spacing w:before="240" w:line="360" w:lineRule="auto"/>
            </w:pPr>
            <w:r w:rsidRPr="00BC2861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861">
              <w:instrText xml:space="preserve"> FORMCHECKBOX </w:instrText>
            </w:r>
            <w:r w:rsidRPr="00BC2861">
              <w:fldChar w:fldCharType="separate"/>
            </w:r>
            <w:r w:rsidRPr="00BC2861">
              <w:fldChar w:fldCharType="end"/>
            </w:r>
            <w:r w:rsidRPr="00BC2861">
              <w:t xml:space="preserve"> </w:t>
            </w:r>
            <w:r>
              <w:t xml:space="preserve">La </w:t>
            </w:r>
            <w:r w:rsidR="00452D0B" w:rsidRPr="00452D0B">
              <w:t>Soppressione dei limi</w:t>
            </w:r>
            <w:r>
              <w:t>ti di disponibilità e godimento, a</w:t>
            </w:r>
            <w:r w:rsidRPr="00452D0B">
              <w:t>i sensi dell’art. 31, comma 4</w:t>
            </w:r>
            <w:r>
              <w:t>6</w:t>
            </w:r>
            <w:r w:rsidRPr="00452D0B">
              <w:t>, della Legge 23 dicembre 1998, n. 448</w:t>
            </w:r>
          </w:p>
          <w:p w14:paraId="39273E84" w14:textId="77777777" w:rsidR="00452D0B" w:rsidRDefault="00F35F2F" w:rsidP="00F35F2F">
            <w:pPr>
              <w:spacing w:before="240" w:line="360" w:lineRule="auto"/>
            </w:pPr>
            <w:r w:rsidRPr="00BC2861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861">
              <w:instrText xml:space="preserve"> FORMCHECKBOX </w:instrText>
            </w:r>
            <w:r w:rsidRPr="00BC2861">
              <w:fldChar w:fldCharType="separate"/>
            </w:r>
            <w:r w:rsidRPr="00BC2861">
              <w:fldChar w:fldCharType="end"/>
            </w:r>
            <w:r w:rsidRPr="00BC2861">
              <w:t xml:space="preserve"> </w:t>
            </w:r>
            <w:r>
              <w:t>La</w:t>
            </w:r>
            <w:r w:rsidR="00452D0B" w:rsidRPr="00452D0B">
              <w:t xml:space="preserve"> </w:t>
            </w:r>
            <w:r>
              <w:t>Rimozione dei vincoli di prezzo, a</w:t>
            </w:r>
            <w:r w:rsidRPr="00452D0B">
              <w:t>i sensi dell’art. 31, comma 4</w:t>
            </w:r>
            <w:r>
              <w:t>9bis</w:t>
            </w:r>
            <w:r w:rsidRPr="00452D0B">
              <w:t>, della Legge 23 dicembre 1998, n. 448</w:t>
            </w:r>
          </w:p>
          <w:p w14:paraId="319631D5" w14:textId="77777777" w:rsidR="00C10ED1" w:rsidRDefault="00C10ED1" w:rsidP="00C10ED1">
            <w:pPr>
              <w:spacing w:before="240" w:line="360" w:lineRule="auto"/>
              <w:rPr>
                <w:b/>
              </w:rPr>
            </w:pPr>
            <w:r w:rsidRPr="0025120E">
              <w:rPr>
                <w:b/>
              </w:rPr>
              <w:t xml:space="preserve">Per le convenzioni stipulate ai sensi </w:t>
            </w:r>
            <w:r>
              <w:rPr>
                <w:b/>
              </w:rPr>
              <w:t>de</w:t>
            </w:r>
            <w:r w:rsidRPr="0025120E">
              <w:rPr>
                <w:b/>
              </w:rPr>
              <w:t>ll’articolo 8, della legge 28 gennaio 1977, n. 10</w:t>
            </w:r>
            <w:r>
              <w:rPr>
                <w:b/>
              </w:rPr>
              <w:t xml:space="preserve"> e </w:t>
            </w:r>
            <w:r w:rsidRPr="0025120E">
              <w:rPr>
                <w:b/>
              </w:rPr>
              <w:t>dell’art. 18 del DPR 6 giugno 2001, n. 380</w:t>
            </w:r>
          </w:p>
          <w:p w14:paraId="6A029716" w14:textId="77777777" w:rsidR="00F35F2F" w:rsidRDefault="00F35F2F" w:rsidP="00F35F2F">
            <w:pPr>
              <w:spacing w:before="240" w:line="360" w:lineRule="auto"/>
            </w:pPr>
            <w:r w:rsidRPr="00BC2861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861">
              <w:instrText xml:space="preserve"> FORMCHECKBOX </w:instrText>
            </w:r>
            <w:r w:rsidRPr="00BC2861">
              <w:fldChar w:fldCharType="separate"/>
            </w:r>
            <w:r w:rsidRPr="00BC2861">
              <w:fldChar w:fldCharType="end"/>
            </w:r>
            <w:r w:rsidRPr="00BC2861">
              <w:t xml:space="preserve"> </w:t>
            </w:r>
            <w:r>
              <w:t>La</w:t>
            </w:r>
            <w:r w:rsidRPr="00452D0B">
              <w:t xml:space="preserve"> </w:t>
            </w:r>
            <w:r>
              <w:t>Rimozione dei vincoli di prezzo, a</w:t>
            </w:r>
            <w:r w:rsidRPr="00452D0B">
              <w:t>i sensi dell’art. 31, comma 4</w:t>
            </w:r>
            <w:r>
              <w:t>9ter</w:t>
            </w:r>
            <w:r w:rsidRPr="00452D0B">
              <w:t>, della Legge 23 dicembre 1998, n. 448</w:t>
            </w:r>
          </w:p>
        </w:tc>
      </w:tr>
    </w:tbl>
    <w:p w14:paraId="277595BD" w14:textId="77777777" w:rsidR="000B7AB9" w:rsidRDefault="000B7AB9" w:rsidP="000B7AB9">
      <w:pPr>
        <w:spacing w:line="360" w:lineRule="auto"/>
        <w:ind w:left="426" w:hanging="426"/>
        <w:rPr>
          <w:spacing w:val="-6"/>
        </w:rPr>
      </w:pPr>
    </w:p>
    <w:p w14:paraId="64FE33DF" w14:textId="77777777" w:rsidR="000B7AB9" w:rsidRPr="009A1E42" w:rsidRDefault="000B7AB9" w:rsidP="000B7AB9">
      <w:pPr>
        <w:spacing w:line="360" w:lineRule="auto"/>
        <w:ind w:left="426" w:hanging="426"/>
        <w:rPr>
          <w:spacing w:val="-6"/>
        </w:rPr>
      </w:pPr>
      <w:r w:rsidRPr="009A1E42">
        <w:rPr>
          <w:spacing w:val="-6"/>
        </w:rPr>
        <w:t>L’in</w:t>
      </w:r>
      <w:r w:rsidR="002F191D">
        <w:rPr>
          <w:spacing w:val="-6"/>
        </w:rPr>
        <w:t>teressato allega alla presente:</w:t>
      </w:r>
    </w:p>
    <w:p w14:paraId="0718F0E8" w14:textId="77777777" w:rsidR="000B7AB9" w:rsidRPr="009A1E42" w:rsidRDefault="000B7AB9" w:rsidP="000B7AB9">
      <w:pPr>
        <w:spacing w:line="360" w:lineRule="auto"/>
        <w:ind w:left="426" w:hanging="426"/>
        <w:rPr>
          <w:spacing w:val="-6"/>
        </w:rPr>
      </w:pPr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 </w:t>
      </w:r>
      <w:r w:rsidRPr="009A1E42">
        <w:rPr>
          <w:spacing w:val="-6"/>
        </w:rPr>
        <w:t>Copia del documento di</w:t>
      </w:r>
      <w:r>
        <w:rPr>
          <w:spacing w:val="-6"/>
        </w:rPr>
        <w:t xml:space="preserve"> </w:t>
      </w:r>
      <w:r w:rsidRPr="009A1E42">
        <w:rPr>
          <w:spacing w:val="-6"/>
        </w:rPr>
        <w:t>identità in corso di validità</w:t>
      </w:r>
    </w:p>
    <w:p w14:paraId="62DEABE0" w14:textId="77777777" w:rsidR="00452D0B" w:rsidRDefault="00452D0B" w:rsidP="00452D0B">
      <w:pPr>
        <w:jc w:val="left"/>
      </w:pPr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>
        <w:t>Copia dell’atto di assegnazione;</w:t>
      </w:r>
    </w:p>
    <w:p w14:paraId="1374A80A" w14:textId="77777777" w:rsidR="00452D0B" w:rsidRDefault="00452D0B" w:rsidP="00452D0B">
      <w:pPr>
        <w:jc w:val="left"/>
      </w:pPr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>
        <w:t>Copia degli eventuali atti di acquisto successivi all’assegnazione;</w:t>
      </w:r>
    </w:p>
    <w:p w14:paraId="7D5F3E2D" w14:textId="77777777" w:rsidR="00452D0B" w:rsidRPr="002317FC" w:rsidRDefault="00452D0B" w:rsidP="00452D0B">
      <w:pPr>
        <w:jc w:val="left"/>
      </w:pPr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>
        <w:t xml:space="preserve">Copia delle tabelle millesimali condominiali con indicata la quota di competenza della/e unità </w:t>
      </w:r>
      <w:proofErr w:type="spellStart"/>
      <w:r>
        <w:t>immo</w:t>
      </w:r>
      <w:proofErr w:type="spellEnd"/>
      <w:r>
        <w:t>-biliare/</w:t>
      </w:r>
      <w:proofErr w:type="gramStart"/>
      <w:r>
        <w:t>i interessate</w:t>
      </w:r>
      <w:proofErr w:type="gramEnd"/>
      <w:r>
        <w:t>;</w:t>
      </w:r>
    </w:p>
    <w:p w14:paraId="49E14D8B" w14:textId="77777777" w:rsidR="002F191D" w:rsidRDefault="002F191D" w:rsidP="002F191D">
      <w:pPr>
        <w:spacing w:line="360" w:lineRule="auto"/>
        <w:ind w:left="426" w:hanging="426"/>
        <w:rPr>
          <w:spacing w:val="-6"/>
        </w:rPr>
      </w:pPr>
      <w:r w:rsidRPr="00BC286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2861">
        <w:instrText xml:space="preserve"> FORMCHECKBOX </w:instrText>
      </w:r>
      <w:r w:rsidRPr="00BC2861">
        <w:fldChar w:fldCharType="separate"/>
      </w:r>
      <w:r w:rsidRPr="00BC2861">
        <w:fldChar w:fldCharType="end"/>
      </w:r>
      <w:r w:rsidRPr="00BC2861">
        <w:t xml:space="preserve"> </w:t>
      </w:r>
      <w:r w:rsidRPr="009A1E42">
        <w:rPr>
          <w:spacing w:val="-6"/>
        </w:rPr>
        <w:t>Modelli compilati per la comunicazione di altri titolari</w:t>
      </w:r>
    </w:p>
    <w:p w14:paraId="63689773" w14:textId="77777777" w:rsidR="000B7AB9" w:rsidRPr="007D3DB8" w:rsidRDefault="000B7AB9" w:rsidP="000B7AB9">
      <w:pPr>
        <w:spacing w:line="360" w:lineRule="auto"/>
      </w:pPr>
      <w:r w:rsidRPr="007D3DB8">
        <w:t xml:space="preserve">Bibbiena, </w:t>
      </w:r>
      <w:r>
        <w:t>… … … … … … … … … …</w:t>
      </w:r>
    </w:p>
    <w:p w14:paraId="3E86FB55" w14:textId="77777777" w:rsidR="000B7AB9" w:rsidRPr="007D3DB8" w:rsidRDefault="000B7AB9" w:rsidP="000B7AB9">
      <w:pPr>
        <w:spacing w:line="360" w:lineRule="auto"/>
        <w:ind w:left="4248"/>
        <w:jc w:val="center"/>
      </w:pPr>
      <w:r w:rsidRPr="007D3DB8">
        <w:t>Firma del richiedente</w:t>
      </w:r>
    </w:p>
    <w:p w14:paraId="5B64BC93" w14:textId="77777777" w:rsidR="00FD05A2" w:rsidRPr="00460D94" w:rsidRDefault="000B7AB9" w:rsidP="00460D94">
      <w:pPr>
        <w:ind w:left="4248"/>
        <w:jc w:val="center"/>
      </w:pPr>
      <w:r>
        <w:t>… … … … … … … … … …</w:t>
      </w:r>
      <w:bookmarkEnd w:id="4"/>
    </w:p>
    <w:sectPr w:rsidR="00FD05A2" w:rsidRPr="00460D94" w:rsidSect="00830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8" w:bottom="2552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445F" w14:textId="77777777" w:rsidR="001527FD" w:rsidRDefault="001527FD" w:rsidP="000D03D6">
      <w:pPr>
        <w:spacing w:after="0" w:line="240" w:lineRule="auto"/>
      </w:pPr>
      <w:r>
        <w:separator/>
      </w:r>
    </w:p>
  </w:endnote>
  <w:endnote w:type="continuationSeparator" w:id="0">
    <w:p w14:paraId="57F0D9CF" w14:textId="77777777" w:rsidR="001527FD" w:rsidRDefault="001527FD" w:rsidP="000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BC3C" w14:textId="77777777" w:rsidR="007A7836" w:rsidRDefault="007A78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682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DC4041" w14:textId="32E1A809" w:rsidR="001527FD" w:rsidRDefault="001527FD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</w:t>
            </w:r>
            <w:r w:rsidR="007A7836">
              <w:rPr>
                <w:b/>
                <w:sz w:val="18"/>
                <w:szCs w:val="18"/>
              </w:rPr>
              <w:t>EDILIZIA</w:t>
            </w:r>
            <w:r w:rsidRPr="003C5A41">
              <w:rPr>
                <w:noProof/>
                <w:sz w:val="18"/>
                <w:szCs w:val="18"/>
              </w:rPr>
              <w:t xml:space="preserve"> </w:t>
            </w:r>
          </w:p>
          <w:p w14:paraId="4799BBF4" w14:textId="77777777" w:rsidR="001527FD" w:rsidRDefault="001527FD">
            <w:pPr>
              <w:pStyle w:val="Pidipagina"/>
              <w:jc w:val="right"/>
            </w:pPr>
            <w:r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A824A6" wp14:editId="151C08DB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EB88D" id="Connettore 1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bL0eX+EAAAAPAQAADwAAAGRycy9kb3ducmV2&#10;LnhtbEyPwU7DMBBE70j8g7VI3Fo7VUmrEKeCSq24INEW9ezGSxyI11HstiFfj3NAcJvdGc2+zVe9&#10;bdgFO187kpBMBTCk0umaKgnvh81kCcwHRVo1jlDCN3pYFbc3ucq0u9IOL/tQsVhCPlMSTAhtxrkv&#10;DVrlp65Fit6H66wKcewqrjt1jeW24TMhUm5VTfGCUS2uDZZf+7OVMOjl+u3FbIfX5+NieKj8YbM9&#10;fkp5f9c/PQIL2Ie/MIz4ER2KyHRyZ9KeNRImyTxJY3ZUYjEHNmZEOovq9LvjRc7//1H8AAAA//8D&#10;AFBLAQItABQABgAIAAAAIQC2gziS/gAAAOEBAAATAAAAAAAAAAAAAAAAAAAAAABbQ29udGVudF9U&#10;eXBlc10ueG1sUEsBAi0AFAAGAAgAAAAhADj9If/WAAAAlAEAAAsAAAAAAAAAAAAAAAAALwEAAF9y&#10;ZWxzLy5yZWxzUEsBAi0AFAAGAAgAAAAhAI2mfIS4AQAAZwMAAA4AAAAAAAAAAAAAAAAALgIAAGRy&#10;cy9lMm9Eb2MueG1sUEsBAi0AFAAGAAgAAAAhAGy9Hl/hAAAADwEAAA8AAAAAAAAAAAAAAAAAEgQA&#10;AGRycy9kb3ducmV2LnhtbFBLBQYAAAAABAAEAPMAAAAgBQAAAAA=&#10;" strokecolor="#4a7ebb"/>
                  </w:pict>
                </mc:Fallback>
              </mc:AlternateContent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D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D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CC5E46" w14:textId="77777777" w:rsidR="001527FD" w:rsidRDefault="001527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7B73" w14:textId="77777777" w:rsidR="001527FD" w:rsidRDefault="001527FD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62F73" wp14:editId="7CF73922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D8095" id="Connettore 1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VWabueAAAAALAQAADwAAAGRycy9kb3ducmV2&#10;LnhtbEyPwU7DMBBE70j8g7VI3FonFYGQxqmgUisuSNCint14mwTidRS7bcjXsxUHOO7M0+xMvhhs&#10;K07Y+8aRgngagUAqnWmoUvCxXU1SED5oMrp1hAq+0cOiuL7KdWbcmd7xtAmV4BDymVZQh9BlUvqy&#10;Rqv91HVI7B1cb3Xgs6+k6fWZw20rZ1F0L61uiD/UusNljeXX5mgVjCZdvr3U6/H1efcwJpXfrta7&#10;T6Vub4anOYiAQ/iD4VKfq0PBnfbuSMaLVsEkTpKYWXZmPOpCRHfpI4j9ryKLXP7fUPw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VWabueAAAAALAQAADwAAAAAAAAAAAAAAAAASBAAA&#10;ZHJzL2Rvd25yZXYueG1sUEsFBgAAAAAEAAQA8wAAAB8FAAAAAA==&#10;" strokecolor="#4a7ebb"/>
          </w:pict>
        </mc:Fallback>
      </mc:AlternateContent>
    </w:r>
  </w:p>
  <w:p w14:paraId="1BA0ACF1" w14:textId="77777777" w:rsidR="001527FD" w:rsidRDefault="001527FD" w:rsidP="00BC4D39">
    <w:pPr>
      <w:pStyle w:val="Pidipagina"/>
      <w:jc w:val="center"/>
    </w:pP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1527FD" w:rsidRPr="00C728E7" w14:paraId="612EDD7A" w14:textId="77777777" w:rsidTr="00BC4D39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  <w:right w:val="single" w:sz="4" w:space="0" w:color="242852" w:themeColor="text2"/>
          </w:tcBorders>
          <w:shd w:val="clear" w:color="auto" w:fill="auto"/>
          <w:vAlign w:val="bottom"/>
        </w:tcPr>
        <w:p w14:paraId="7E175BEF" w14:textId="48F1F27D" w:rsidR="001527FD" w:rsidRPr="00BC4D39" w:rsidRDefault="001527FD" w:rsidP="00BC4D39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</w:t>
          </w:r>
          <w:r w:rsidR="007A7836">
            <w:rPr>
              <w:b/>
              <w:sz w:val="18"/>
              <w:szCs w:val="18"/>
            </w:rPr>
            <w:t>EDILIZIA</w:t>
          </w:r>
        </w:p>
      </w:tc>
    </w:tr>
    <w:tr w:rsidR="001527FD" w:rsidRPr="00C728E7" w14:paraId="37147409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242852" w:themeColor="text2"/>
          </w:tcBorders>
          <w:shd w:val="clear" w:color="auto" w:fill="auto"/>
          <w:vAlign w:val="bottom"/>
          <w:hideMark/>
        </w:tcPr>
        <w:p w14:paraId="5DF382AF" w14:textId="77777777" w:rsidR="001527FD" w:rsidRDefault="001527FD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14:paraId="61E96CF5" w14:textId="6F639CA9" w:rsidR="001527FD" w:rsidRPr="003C5A41" w:rsidRDefault="001527FD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7A7836">
            <w:rPr>
              <w:sz w:val="18"/>
              <w:szCs w:val="18"/>
            </w:rPr>
            <w:t>Nora Banchi</w:t>
          </w:r>
        </w:p>
      </w:tc>
      <w:tc>
        <w:tcPr>
          <w:tcW w:w="3780" w:type="dxa"/>
          <w:tcBorders>
            <w:top w:val="nil"/>
            <w:left w:val="single" w:sz="4" w:space="0" w:color="242852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5305D6BC" w14:textId="77777777" w:rsidR="001527FD" w:rsidRDefault="001527FD" w:rsidP="00BC4D39">
          <w:pP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14:paraId="220BBB12" w14:textId="2768AF8C" w:rsidR="001527FD" w:rsidRPr="00C728E7" w:rsidRDefault="001527FD" w:rsidP="00BC4D39">
          <w:pPr>
            <w:spacing w:after="0" w:line="240" w:lineRule="auto"/>
            <w:jc w:val="left"/>
            <w:rPr>
              <w:sz w:val="16"/>
              <w:szCs w:val="20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7A7836">
            <w:rPr>
              <w:sz w:val="18"/>
              <w:szCs w:val="18"/>
            </w:rPr>
            <w:t>Nora Banchi</w:t>
          </w:r>
        </w:p>
      </w:tc>
    </w:tr>
    <w:tr w:rsidR="001527FD" w:rsidRPr="00C728E7" w14:paraId="63B3B89F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242852" w:themeColor="text2"/>
          </w:tcBorders>
          <w:shd w:val="clear" w:color="auto" w:fill="auto"/>
          <w:vAlign w:val="bottom"/>
          <w:hideMark/>
        </w:tcPr>
        <w:p w14:paraId="26B45696" w14:textId="60F679CB" w:rsidR="001527FD" w:rsidRPr="007A7836" w:rsidRDefault="007A7836" w:rsidP="00BC4D39">
          <w:pPr>
            <w:spacing w:after="0" w:line="240" w:lineRule="auto"/>
            <w:jc w:val="right"/>
            <w:rPr>
              <w:color w:val="0000FF"/>
              <w:sz w:val="16"/>
              <w:szCs w:val="16"/>
              <w:u w:val="single"/>
            </w:rPr>
          </w:pPr>
          <w:hyperlink r:id="rId1" w:history="1">
            <w:r w:rsidRPr="007A7836">
              <w:rPr>
                <w:color w:val="0000FF"/>
                <w:sz w:val="16"/>
                <w:szCs w:val="16"/>
              </w:rPr>
              <w:t>nora.banchi@comunedibibbiena.ar.it</w:t>
            </w:r>
          </w:hyperlink>
        </w:p>
      </w:tc>
      <w:tc>
        <w:tcPr>
          <w:tcW w:w="3780" w:type="dxa"/>
          <w:tcBorders>
            <w:top w:val="nil"/>
            <w:left w:val="single" w:sz="4" w:space="0" w:color="242852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6F6A7FBF" w14:textId="60B198C9" w:rsidR="001527FD" w:rsidRPr="007A7836" w:rsidRDefault="007A7836" w:rsidP="007A7836">
          <w:pPr>
            <w:spacing w:after="0" w:line="240" w:lineRule="auto"/>
            <w:jc w:val="left"/>
            <w:rPr>
              <w:color w:val="0000FF"/>
              <w:sz w:val="16"/>
              <w:szCs w:val="16"/>
            </w:rPr>
          </w:pPr>
          <w:hyperlink r:id="rId2" w:history="1">
            <w:r w:rsidRPr="007A7836">
              <w:rPr>
                <w:color w:val="0000FF"/>
                <w:sz w:val="16"/>
                <w:szCs w:val="16"/>
              </w:rPr>
              <w:t>urbanistica@comunedibibbiena.ar.it</w:t>
            </w:r>
          </w:hyperlink>
        </w:p>
      </w:tc>
    </w:tr>
    <w:tr w:rsidR="001527FD" w:rsidRPr="00C728E7" w14:paraId="5512295D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242852" w:themeColor="text2"/>
          </w:tcBorders>
          <w:shd w:val="clear" w:color="auto" w:fill="auto"/>
          <w:vAlign w:val="bottom"/>
          <w:hideMark/>
        </w:tcPr>
        <w:p w14:paraId="00BE9DE2" w14:textId="77777777" w:rsidR="001527FD" w:rsidRPr="00C728E7" w:rsidRDefault="001527FD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3" w:history="1">
            <w:r w:rsidRPr="007A7836">
              <w:rPr>
                <w:color w:val="0000FF"/>
                <w:sz w:val="16"/>
                <w:szCs w:val="20"/>
              </w:rPr>
              <w:t>bibbiena@postacert.toscana.i</w:t>
            </w:r>
            <w:r w:rsidRPr="00C728E7">
              <w:rPr>
                <w:color w:val="0000FF"/>
                <w:sz w:val="16"/>
                <w:szCs w:val="20"/>
                <w:u w:val="single"/>
              </w:rPr>
              <w:t>t</w:t>
            </w:r>
          </w:hyperlink>
        </w:p>
      </w:tc>
      <w:tc>
        <w:tcPr>
          <w:tcW w:w="3780" w:type="dxa"/>
          <w:tcBorders>
            <w:top w:val="nil"/>
            <w:left w:val="single" w:sz="4" w:space="0" w:color="242852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2BBB8CB8" w14:textId="5A6AF197" w:rsidR="001527FD" w:rsidRPr="007A7836" w:rsidRDefault="007A7836" w:rsidP="007A7836">
          <w:pPr>
            <w:spacing w:after="0" w:line="240" w:lineRule="auto"/>
            <w:jc w:val="left"/>
            <w:rPr>
              <w:color w:val="0000FF"/>
              <w:sz w:val="16"/>
              <w:szCs w:val="16"/>
            </w:rPr>
          </w:pPr>
          <w:hyperlink r:id="rId4" w:history="1">
            <w:r w:rsidRPr="007A7836">
              <w:rPr>
                <w:color w:val="0000FF"/>
                <w:sz w:val="16"/>
                <w:szCs w:val="16"/>
              </w:rPr>
              <w:t>www.comunedibibbiena.ar.it</w:t>
            </w:r>
          </w:hyperlink>
        </w:p>
      </w:tc>
    </w:tr>
  </w:tbl>
  <w:p w14:paraId="34C9B4CF" w14:textId="77777777" w:rsidR="001527FD" w:rsidRDefault="001527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2BAF" w14:textId="77777777" w:rsidR="001527FD" w:rsidRDefault="001527FD" w:rsidP="000D03D6">
      <w:pPr>
        <w:spacing w:after="0" w:line="240" w:lineRule="auto"/>
      </w:pPr>
      <w:r>
        <w:separator/>
      </w:r>
    </w:p>
  </w:footnote>
  <w:footnote w:type="continuationSeparator" w:id="0">
    <w:p w14:paraId="73801EE5" w14:textId="77777777" w:rsidR="001527FD" w:rsidRDefault="001527FD" w:rsidP="000D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91D7" w14:textId="77777777" w:rsidR="007A7836" w:rsidRDefault="007A78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AC05" w14:textId="77777777" w:rsidR="001527FD" w:rsidRPr="003218FC" w:rsidRDefault="001527FD" w:rsidP="003218FC">
    <w:pPr>
      <w:spacing w:after="0" w:line="240" w:lineRule="auto"/>
      <w:ind w:left="5664"/>
      <w:jc w:val="center"/>
      <w:rPr>
        <w:rFonts w:eastAsia="Times New Roman" w:cs="Times New Roman"/>
        <w:sz w:val="4"/>
        <w:szCs w:val="20"/>
      </w:rPr>
    </w:pPr>
    <w:r w:rsidRPr="003218FC">
      <w:rPr>
        <w:rFonts w:eastAsia="Times New Roman" w:cs="Times New Roman"/>
        <w:noProof/>
        <w:sz w:val="4"/>
        <w:szCs w:val="20"/>
      </w:rPr>
      <w:drawing>
        <wp:inline distT="0" distB="0" distL="0" distR="0" wp14:anchorId="755F4881" wp14:editId="636D7F29">
          <wp:extent cx="335878" cy="406765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D1A73" w14:textId="77777777" w:rsidR="001527FD" w:rsidRPr="003218FC" w:rsidRDefault="001527FD" w:rsidP="00830700">
    <w:pPr>
      <w:spacing w:after="0"/>
      <w:ind w:left="5664"/>
      <w:jc w:val="center"/>
      <w:rPr>
        <w:rFonts w:eastAsia="Times New Roman" w:cs="Times New Roman"/>
        <w:b/>
        <w:color w:val="0A658C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rFonts w:eastAsia="Times New Roman" w:cs="Times New Roman"/>
        <w:b/>
        <w:color w:val="0A658C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0D9C976E" w14:textId="77777777" w:rsidR="001527FD" w:rsidRPr="003218FC" w:rsidRDefault="001527FD" w:rsidP="003218FC">
    <w:pPr>
      <w:spacing w:after="0" w:line="240" w:lineRule="auto"/>
      <w:ind w:left="5664"/>
      <w:jc w:val="center"/>
      <w:rPr>
        <w:rFonts w:eastAsia="Times New Roman" w:cs="Times New Roman"/>
        <w:sz w:val="18"/>
        <w:szCs w:val="20"/>
      </w:rPr>
    </w:pPr>
    <w:r w:rsidRPr="003218FC">
      <w:rPr>
        <w:rFonts w:eastAsia="Times New Roman" w:cs="Times New Roman"/>
        <w:b/>
        <w:sz w:val="20"/>
        <w:szCs w:val="20"/>
      </w:rPr>
      <w:t xml:space="preserve">URBANISTICA </w:t>
    </w:r>
  </w:p>
  <w:p w14:paraId="4B6A0EEF" w14:textId="77777777" w:rsidR="001527FD" w:rsidRPr="000D03D6" w:rsidRDefault="001527FD" w:rsidP="000D03D6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B4434C" wp14:editId="26D6AF9E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584F0" id="Connettore 1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169A" w14:textId="77777777" w:rsidR="001527FD" w:rsidRPr="005C35C7" w:rsidRDefault="001527FD" w:rsidP="003218FC">
    <w:pPr>
      <w:spacing w:after="0" w:line="240" w:lineRule="auto"/>
      <w:jc w:val="center"/>
      <w:rPr>
        <w:rFonts w:eastAsia="Times New Roman" w:cs="Times New Roman"/>
        <w:sz w:val="16"/>
        <w:szCs w:val="20"/>
      </w:rPr>
    </w:pPr>
    <w:r w:rsidRPr="005C35C7">
      <w:rPr>
        <w:rFonts w:eastAsia="Times New Roman" w:cs="Times New Roman"/>
        <w:noProof/>
        <w:sz w:val="16"/>
        <w:szCs w:val="20"/>
      </w:rPr>
      <w:drawing>
        <wp:inline distT="0" distB="0" distL="0" distR="0" wp14:anchorId="727F1637" wp14:editId="1084404F">
          <wp:extent cx="458546" cy="55532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DDFBA" w14:textId="77777777" w:rsidR="001527FD" w:rsidRPr="00830700" w:rsidRDefault="001527FD" w:rsidP="003218FC">
    <w:pPr>
      <w:spacing w:after="0" w:line="240" w:lineRule="auto"/>
      <w:jc w:val="center"/>
      <w:rPr>
        <w:rFonts w:eastAsia="Times New Roman" w:cs="Times New Roman"/>
        <w:b/>
        <w:color w:val="0A658C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rFonts w:eastAsia="Times New Roman" w:cs="Times New Roman"/>
        <w:b/>
        <w:color w:val="0A658C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17CC8484" w14:textId="77777777" w:rsidR="001527FD" w:rsidRPr="005C35C7" w:rsidRDefault="001527FD" w:rsidP="003218FC">
    <w:pPr>
      <w:spacing w:after="0" w:line="240" w:lineRule="auto"/>
      <w:jc w:val="center"/>
      <w:rPr>
        <w:rFonts w:eastAsia="Times New Roman" w:cs="Times New Roman"/>
        <w:sz w:val="14"/>
        <w:szCs w:val="20"/>
      </w:rPr>
    </w:pPr>
    <w:r w:rsidRPr="005C35C7">
      <w:rPr>
        <w:rFonts w:eastAsia="Times New Roman" w:cs="Times New Roman"/>
        <w:sz w:val="14"/>
        <w:szCs w:val="20"/>
      </w:rPr>
      <w:t>PROVINCIA DI AREZZO</w:t>
    </w:r>
  </w:p>
  <w:p w14:paraId="1C047A4C" w14:textId="77777777" w:rsidR="001527FD" w:rsidRPr="005C35C7" w:rsidRDefault="001527FD" w:rsidP="003218FC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5C35C7">
      <w:rPr>
        <w:rFonts w:eastAsia="Times New Roman" w:cs="Times New Roman"/>
        <w:b/>
        <w:sz w:val="20"/>
        <w:szCs w:val="20"/>
      </w:rPr>
      <w:t xml:space="preserve">URBANISTICA </w:t>
    </w:r>
  </w:p>
  <w:p w14:paraId="72D484E1" w14:textId="77777777" w:rsidR="001527FD" w:rsidRPr="005C35C7" w:rsidRDefault="001527FD" w:rsidP="003218FC">
    <w:pPr>
      <w:spacing w:after="0" w:line="240" w:lineRule="auto"/>
      <w:jc w:val="center"/>
      <w:rPr>
        <w:rFonts w:eastAsia="Times New Roman" w:cs="Times New Roman"/>
        <w:sz w:val="18"/>
        <w:szCs w:val="20"/>
      </w:rPr>
    </w:pPr>
    <w:r w:rsidRPr="005C35C7">
      <w:rPr>
        <w:rFonts w:eastAsia="Times New Roman" w:cs="Times New Roman"/>
        <w:sz w:val="18"/>
        <w:szCs w:val="20"/>
      </w:rPr>
      <w:t xml:space="preserve">Via Berni 25 - </w:t>
    </w:r>
    <w:r>
      <w:rPr>
        <w:rFonts w:eastAsia="Times New Roman" w:cs="Times New Roman"/>
        <w:sz w:val="18"/>
        <w:szCs w:val="20"/>
      </w:rPr>
      <w:t xml:space="preserve">52011 BIBBIENA (AR) - Tel. 0575 </w:t>
    </w:r>
    <w:r w:rsidRPr="005C35C7">
      <w:rPr>
        <w:rFonts w:eastAsia="Times New Roman" w:cs="Times New Roman"/>
        <w:sz w:val="18"/>
        <w:szCs w:val="20"/>
      </w:rPr>
      <w:t>53060</w:t>
    </w:r>
    <w:r>
      <w:rPr>
        <w:rFonts w:eastAsia="Times New Roman" w:cs="Times New Roman"/>
        <w:sz w:val="18"/>
        <w:szCs w:val="20"/>
      </w:rPr>
      <w:t>1</w:t>
    </w:r>
    <w:r w:rsidRPr="005C35C7">
      <w:rPr>
        <w:rFonts w:eastAsia="Times New Roman" w:cs="Times New Roman"/>
        <w:sz w:val="18"/>
        <w:szCs w:val="20"/>
      </w:rPr>
      <w:t xml:space="preserve"> - P.IVA 00137130514</w:t>
    </w:r>
  </w:p>
  <w:p w14:paraId="5DFAB2AF" w14:textId="77777777" w:rsidR="001527FD" w:rsidRPr="000D03D6" w:rsidRDefault="001527FD" w:rsidP="003218FC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A3C1C9" wp14:editId="6F8C85D5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BCB3E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  <w:p w14:paraId="75A5C2A8" w14:textId="77777777" w:rsidR="001527FD" w:rsidRDefault="001527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</w:abstractNum>
  <w:abstractNum w:abstractNumId="1" w15:restartNumberingAfterBreak="0">
    <w:nsid w:val="11663BC0"/>
    <w:multiLevelType w:val="hybridMultilevel"/>
    <w:tmpl w:val="FE826D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52878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B677C"/>
    <w:multiLevelType w:val="hybridMultilevel"/>
    <w:tmpl w:val="7BA03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6203"/>
    <w:multiLevelType w:val="hybridMultilevel"/>
    <w:tmpl w:val="A76C6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3AF2">
      <w:numFmt w:val="bullet"/>
      <w:lvlText w:val="•"/>
      <w:lvlJc w:val="left"/>
      <w:pPr>
        <w:ind w:left="1785" w:hanging="705"/>
      </w:pPr>
      <w:rPr>
        <w:rFonts w:ascii="Garamond" w:eastAsiaTheme="minorHAnsi" w:hAnsi="Garam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D611A"/>
    <w:multiLevelType w:val="hybridMultilevel"/>
    <w:tmpl w:val="D938F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731B2"/>
    <w:multiLevelType w:val="hybridMultilevel"/>
    <w:tmpl w:val="6D086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269B4"/>
    <w:multiLevelType w:val="hybridMultilevel"/>
    <w:tmpl w:val="EC32F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5E24"/>
    <w:multiLevelType w:val="hybridMultilevel"/>
    <w:tmpl w:val="41444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02C86"/>
    <w:multiLevelType w:val="hybridMultilevel"/>
    <w:tmpl w:val="957E8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72144"/>
    <w:multiLevelType w:val="hybridMultilevel"/>
    <w:tmpl w:val="C974E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91C41"/>
    <w:multiLevelType w:val="hybridMultilevel"/>
    <w:tmpl w:val="331874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154CA"/>
    <w:multiLevelType w:val="hybridMultilevel"/>
    <w:tmpl w:val="B91CD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C62323"/>
    <w:multiLevelType w:val="hybridMultilevel"/>
    <w:tmpl w:val="59568B28"/>
    <w:lvl w:ilvl="0" w:tplc="215287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A532C"/>
    <w:multiLevelType w:val="hybridMultilevel"/>
    <w:tmpl w:val="1F54495C"/>
    <w:lvl w:ilvl="0" w:tplc="852A2A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526896"/>
    <w:multiLevelType w:val="hybridMultilevel"/>
    <w:tmpl w:val="21004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85136"/>
    <w:multiLevelType w:val="hybridMultilevel"/>
    <w:tmpl w:val="37DE95FC"/>
    <w:lvl w:ilvl="0" w:tplc="3B0E0936">
      <w:start w:val="1"/>
      <w:numFmt w:val="decimal"/>
      <w:lvlText w:val="%1)"/>
      <w:lvlJc w:val="left"/>
      <w:pPr>
        <w:ind w:left="360" w:hanging="360"/>
      </w:pPr>
      <w:rPr>
        <w:rFonts w:ascii="Palatino Linotype" w:hAnsi="Palatino Linotype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C853DC"/>
    <w:multiLevelType w:val="hybridMultilevel"/>
    <w:tmpl w:val="2C6A47C6"/>
    <w:lvl w:ilvl="0" w:tplc="215287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850482"/>
    <w:multiLevelType w:val="hybridMultilevel"/>
    <w:tmpl w:val="42D08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21E4E"/>
    <w:multiLevelType w:val="hybridMultilevel"/>
    <w:tmpl w:val="BF105AC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AC0B99"/>
    <w:multiLevelType w:val="hybridMultilevel"/>
    <w:tmpl w:val="833AD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0C24"/>
    <w:multiLevelType w:val="hybridMultilevel"/>
    <w:tmpl w:val="0BFC4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14A6C"/>
    <w:multiLevelType w:val="hybridMultilevel"/>
    <w:tmpl w:val="B142E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01BF4"/>
    <w:multiLevelType w:val="hybridMultilevel"/>
    <w:tmpl w:val="13421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783A5A"/>
    <w:multiLevelType w:val="hybridMultilevel"/>
    <w:tmpl w:val="F15601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9C9876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764E82"/>
    <w:multiLevelType w:val="hybridMultilevel"/>
    <w:tmpl w:val="3CA4C3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2054AB"/>
    <w:multiLevelType w:val="hybridMultilevel"/>
    <w:tmpl w:val="48A449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D6822"/>
    <w:multiLevelType w:val="multilevel"/>
    <w:tmpl w:val="5900DFFA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  <w:color w:val="auto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622005096">
    <w:abstractNumId w:val="15"/>
  </w:num>
  <w:num w:numId="2" w16cid:durableId="1177962894">
    <w:abstractNumId w:val="10"/>
  </w:num>
  <w:num w:numId="3" w16cid:durableId="1308167697">
    <w:abstractNumId w:val="9"/>
  </w:num>
  <w:num w:numId="4" w16cid:durableId="386492569">
    <w:abstractNumId w:val="5"/>
  </w:num>
  <w:num w:numId="5" w16cid:durableId="885675538">
    <w:abstractNumId w:val="2"/>
  </w:num>
  <w:num w:numId="6" w16cid:durableId="783228424">
    <w:abstractNumId w:val="18"/>
  </w:num>
  <w:num w:numId="7" w16cid:durableId="1048996530">
    <w:abstractNumId w:val="23"/>
  </w:num>
  <w:num w:numId="8" w16cid:durableId="1782266063">
    <w:abstractNumId w:val="7"/>
  </w:num>
  <w:num w:numId="9" w16cid:durableId="503983027">
    <w:abstractNumId w:val="3"/>
  </w:num>
  <w:num w:numId="10" w16cid:durableId="167670926">
    <w:abstractNumId w:val="20"/>
  </w:num>
  <w:num w:numId="11" w16cid:durableId="1330133721">
    <w:abstractNumId w:val="4"/>
  </w:num>
  <w:num w:numId="12" w16cid:durableId="2144229279">
    <w:abstractNumId w:val="26"/>
  </w:num>
  <w:num w:numId="13" w16cid:durableId="1712683163">
    <w:abstractNumId w:val="1"/>
  </w:num>
  <w:num w:numId="14" w16cid:durableId="1000811928">
    <w:abstractNumId w:val="13"/>
  </w:num>
  <w:num w:numId="15" w16cid:durableId="831141626">
    <w:abstractNumId w:val="24"/>
  </w:num>
  <w:num w:numId="16" w16cid:durableId="730079253">
    <w:abstractNumId w:val="22"/>
  </w:num>
  <w:num w:numId="17" w16cid:durableId="2066904881">
    <w:abstractNumId w:val="21"/>
  </w:num>
  <w:num w:numId="18" w16cid:durableId="1010303041">
    <w:abstractNumId w:val="17"/>
  </w:num>
  <w:num w:numId="19" w16cid:durableId="2092115624">
    <w:abstractNumId w:val="8"/>
  </w:num>
  <w:num w:numId="20" w16cid:durableId="931209499">
    <w:abstractNumId w:val="19"/>
  </w:num>
  <w:num w:numId="21" w16cid:durableId="2025587757">
    <w:abstractNumId w:val="6"/>
  </w:num>
  <w:num w:numId="22" w16cid:durableId="676033603">
    <w:abstractNumId w:val="11"/>
  </w:num>
  <w:num w:numId="23" w16cid:durableId="656684988">
    <w:abstractNumId w:val="25"/>
  </w:num>
  <w:num w:numId="24" w16cid:durableId="1131365119">
    <w:abstractNumId w:val="16"/>
  </w:num>
  <w:num w:numId="25" w16cid:durableId="1958558032">
    <w:abstractNumId w:val="12"/>
  </w:num>
  <w:num w:numId="26" w16cid:durableId="138799578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127"/>
    <w:rsid w:val="000028E9"/>
    <w:rsid w:val="00005567"/>
    <w:rsid w:val="000119D3"/>
    <w:rsid w:val="00022E86"/>
    <w:rsid w:val="000262C9"/>
    <w:rsid w:val="000344BF"/>
    <w:rsid w:val="0003551E"/>
    <w:rsid w:val="000362A3"/>
    <w:rsid w:val="00053935"/>
    <w:rsid w:val="00055741"/>
    <w:rsid w:val="00055AB6"/>
    <w:rsid w:val="00060557"/>
    <w:rsid w:val="000616DF"/>
    <w:rsid w:val="00062F77"/>
    <w:rsid w:val="0006450B"/>
    <w:rsid w:val="00070AD2"/>
    <w:rsid w:val="00080E26"/>
    <w:rsid w:val="000862D2"/>
    <w:rsid w:val="000872F0"/>
    <w:rsid w:val="0009027F"/>
    <w:rsid w:val="00092280"/>
    <w:rsid w:val="00092525"/>
    <w:rsid w:val="00094E80"/>
    <w:rsid w:val="000A0A95"/>
    <w:rsid w:val="000B402E"/>
    <w:rsid w:val="000B619D"/>
    <w:rsid w:val="000B7AB9"/>
    <w:rsid w:val="000C09DB"/>
    <w:rsid w:val="000C1BCD"/>
    <w:rsid w:val="000C4E59"/>
    <w:rsid w:val="000D03D6"/>
    <w:rsid w:val="000D1936"/>
    <w:rsid w:val="000E26BC"/>
    <w:rsid w:val="000F0ADE"/>
    <w:rsid w:val="000F60FF"/>
    <w:rsid w:val="00121C89"/>
    <w:rsid w:val="00132BF8"/>
    <w:rsid w:val="001334EB"/>
    <w:rsid w:val="001527FD"/>
    <w:rsid w:val="00166C50"/>
    <w:rsid w:val="00180B69"/>
    <w:rsid w:val="00192A19"/>
    <w:rsid w:val="001A3F81"/>
    <w:rsid w:val="001B71EA"/>
    <w:rsid w:val="001D18D6"/>
    <w:rsid w:val="001D1EC4"/>
    <w:rsid w:val="001D36F6"/>
    <w:rsid w:val="001D4F7B"/>
    <w:rsid w:val="001E02A5"/>
    <w:rsid w:val="001E03AB"/>
    <w:rsid w:val="002003F2"/>
    <w:rsid w:val="0020328F"/>
    <w:rsid w:val="00205F82"/>
    <w:rsid w:val="0021224C"/>
    <w:rsid w:val="0021728C"/>
    <w:rsid w:val="002234FB"/>
    <w:rsid w:val="0022383D"/>
    <w:rsid w:val="00230981"/>
    <w:rsid w:val="002317FC"/>
    <w:rsid w:val="002352BA"/>
    <w:rsid w:val="0024209B"/>
    <w:rsid w:val="00242898"/>
    <w:rsid w:val="0025120E"/>
    <w:rsid w:val="0025746C"/>
    <w:rsid w:val="00261EEC"/>
    <w:rsid w:val="00270E7F"/>
    <w:rsid w:val="0027492C"/>
    <w:rsid w:val="0028127C"/>
    <w:rsid w:val="00284967"/>
    <w:rsid w:val="00292743"/>
    <w:rsid w:val="002E42F5"/>
    <w:rsid w:val="002F191D"/>
    <w:rsid w:val="002F3E19"/>
    <w:rsid w:val="00307F7D"/>
    <w:rsid w:val="003201D6"/>
    <w:rsid w:val="003218FC"/>
    <w:rsid w:val="003223CB"/>
    <w:rsid w:val="0033073A"/>
    <w:rsid w:val="003525BB"/>
    <w:rsid w:val="0036118F"/>
    <w:rsid w:val="0036663B"/>
    <w:rsid w:val="00367053"/>
    <w:rsid w:val="003670BA"/>
    <w:rsid w:val="00380030"/>
    <w:rsid w:val="00383421"/>
    <w:rsid w:val="003849BF"/>
    <w:rsid w:val="00392C4C"/>
    <w:rsid w:val="003B5506"/>
    <w:rsid w:val="003C5A41"/>
    <w:rsid w:val="003D17FB"/>
    <w:rsid w:val="003D3963"/>
    <w:rsid w:val="003E379D"/>
    <w:rsid w:val="003F285B"/>
    <w:rsid w:val="003F6997"/>
    <w:rsid w:val="0042371D"/>
    <w:rsid w:val="0044351E"/>
    <w:rsid w:val="004454C0"/>
    <w:rsid w:val="00450291"/>
    <w:rsid w:val="004518AD"/>
    <w:rsid w:val="00452D0B"/>
    <w:rsid w:val="00460D94"/>
    <w:rsid w:val="004627D3"/>
    <w:rsid w:val="00467D9C"/>
    <w:rsid w:val="00470534"/>
    <w:rsid w:val="004726C6"/>
    <w:rsid w:val="004951AB"/>
    <w:rsid w:val="004A1201"/>
    <w:rsid w:val="004A7D2C"/>
    <w:rsid w:val="004C2394"/>
    <w:rsid w:val="004C5C5A"/>
    <w:rsid w:val="004D147E"/>
    <w:rsid w:val="004D3F36"/>
    <w:rsid w:val="004E6407"/>
    <w:rsid w:val="004E7474"/>
    <w:rsid w:val="004F5B86"/>
    <w:rsid w:val="00503278"/>
    <w:rsid w:val="00505F28"/>
    <w:rsid w:val="00524A0A"/>
    <w:rsid w:val="00525534"/>
    <w:rsid w:val="00531EE3"/>
    <w:rsid w:val="00541C16"/>
    <w:rsid w:val="00551CCB"/>
    <w:rsid w:val="0055236E"/>
    <w:rsid w:val="00563DAB"/>
    <w:rsid w:val="00566646"/>
    <w:rsid w:val="005676D7"/>
    <w:rsid w:val="00580A92"/>
    <w:rsid w:val="0058118E"/>
    <w:rsid w:val="00582B53"/>
    <w:rsid w:val="005A67F5"/>
    <w:rsid w:val="005B4ADA"/>
    <w:rsid w:val="005C35C7"/>
    <w:rsid w:val="005C4E44"/>
    <w:rsid w:val="005C7C9E"/>
    <w:rsid w:val="005C7CC4"/>
    <w:rsid w:val="005D283E"/>
    <w:rsid w:val="005D5EC8"/>
    <w:rsid w:val="005E14CC"/>
    <w:rsid w:val="006038DA"/>
    <w:rsid w:val="00604FAC"/>
    <w:rsid w:val="00610B20"/>
    <w:rsid w:val="00612501"/>
    <w:rsid w:val="00636D52"/>
    <w:rsid w:val="0064600B"/>
    <w:rsid w:val="00652EF8"/>
    <w:rsid w:val="0066224C"/>
    <w:rsid w:val="00662348"/>
    <w:rsid w:val="006639C6"/>
    <w:rsid w:val="00664490"/>
    <w:rsid w:val="00680365"/>
    <w:rsid w:val="00682079"/>
    <w:rsid w:val="00683EF1"/>
    <w:rsid w:val="006E2EEA"/>
    <w:rsid w:val="006F0800"/>
    <w:rsid w:val="006F3109"/>
    <w:rsid w:val="00700066"/>
    <w:rsid w:val="007013B2"/>
    <w:rsid w:val="0071627C"/>
    <w:rsid w:val="007210B1"/>
    <w:rsid w:val="00740103"/>
    <w:rsid w:val="007426A7"/>
    <w:rsid w:val="0074490F"/>
    <w:rsid w:val="00745237"/>
    <w:rsid w:val="00751EEB"/>
    <w:rsid w:val="00756050"/>
    <w:rsid w:val="00760724"/>
    <w:rsid w:val="0076706F"/>
    <w:rsid w:val="0077394E"/>
    <w:rsid w:val="007774B8"/>
    <w:rsid w:val="00795B5E"/>
    <w:rsid w:val="007A62EF"/>
    <w:rsid w:val="007A64EE"/>
    <w:rsid w:val="007A7836"/>
    <w:rsid w:val="007B6E9F"/>
    <w:rsid w:val="007C0956"/>
    <w:rsid w:val="007C27DC"/>
    <w:rsid w:val="007C4187"/>
    <w:rsid w:val="007E0BD6"/>
    <w:rsid w:val="007E3537"/>
    <w:rsid w:val="007E4A4A"/>
    <w:rsid w:val="007E6837"/>
    <w:rsid w:val="007F06F6"/>
    <w:rsid w:val="00825E73"/>
    <w:rsid w:val="00830700"/>
    <w:rsid w:val="0083402B"/>
    <w:rsid w:val="008376E2"/>
    <w:rsid w:val="00842EEE"/>
    <w:rsid w:val="008459F9"/>
    <w:rsid w:val="0084742C"/>
    <w:rsid w:val="00857AEA"/>
    <w:rsid w:val="00865A8B"/>
    <w:rsid w:val="008673BB"/>
    <w:rsid w:val="00874713"/>
    <w:rsid w:val="00890505"/>
    <w:rsid w:val="0089279B"/>
    <w:rsid w:val="008A0E4E"/>
    <w:rsid w:val="008A23EE"/>
    <w:rsid w:val="008A34E4"/>
    <w:rsid w:val="008B440C"/>
    <w:rsid w:val="008C791B"/>
    <w:rsid w:val="008D2899"/>
    <w:rsid w:val="008E3E85"/>
    <w:rsid w:val="008E782E"/>
    <w:rsid w:val="008F0870"/>
    <w:rsid w:val="008F439B"/>
    <w:rsid w:val="00912295"/>
    <w:rsid w:val="009134BF"/>
    <w:rsid w:val="00933985"/>
    <w:rsid w:val="009345F8"/>
    <w:rsid w:val="00937CDF"/>
    <w:rsid w:val="00943A03"/>
    <w:rsid w:val="00946A9F"/>
    <w:rsid w:val="00946E25"/>
    <w:rsid w:val="009706B5"/>
    <w:rsid w:val="00992CAB"/>
    <w:rsid w:val="00994CD7"/>
    <w:rsid w:val="009A1E42"/>
    <w:rsid w:val="009A4A74"/>
    <w:rsid w:val="009A646A"/>
    <w:rsid w:val="009B46CB"/>
    <w:rsid w:val="009D1334"/>
    <w:rsid w:val="009D401B"/>
    <w:rsid w:val="009D6671"/>
    <w:rsid w:val="009E0DC3"/>
    <w:rsid w:val="009E6450"/>
    <w:rsid w:val="00A00174"/>
    <w:rsid w:val="00A011E5"/>
    <w:rsid w:val="00A0223F"/>
    <w:rsid w:val="00A249C5"/>
    <w:rsid w:val="00A42137"/>
    <w:rsid w:val="00A42515"/>
    <w:rsid w:val="00A522FE"/>
    <w:rsid w:val="00A60A58"/>
    <w:rsid w:val="00A61943"/>
    <w:rsid w:val="00A72885"/>
    <w:rsid w:val="00A74F7D"/>
    <w:rsid w:val="00A94E67"/>
    <w:rsid w:val="00A96294"/>
    <w:rsid w:val="00AC26DA"/>
    <w:rsid w:val="00AC56F9"/>
    <w:rsid w:val="00AD142A"/>
    <w:rsid w:val="00AD4FD2"/>
    <w:rsid w:val="00AF4575"/>
    <w:rsid w:val="00AF7492"/>
    <w:rsid w:val="00AF77A5"/>
    <w:rsid w:val="00B01359"/>
    <w:rsid w:val="00B02E01"/>
    <w:rsid w:val="00B07E02"/>
    <w:rsid w:val="00B30042"/>
    <w:rsid w:val="00B407D6"/>
    <w:rsid w:val="00B41EF3"/>
    <w:rsid w:val="00B44542"/>
    <w:rsid w:val="00B532EC"/>
    <w:rsid w:val="00B56C89"/>
    <w:rsid w:val="00B57200"/>
    <w:rsid w:val="00B669C6"/>
    <w:rsid w:val="00B71BF9"/>
    <w:rsid w:val="00B768D8"/>
    <w:rsid w:val="00B92D9E"/>
    <w:rsid w:val="00BB0535"/>
    <w:rsid w:val="00BC039E"/>
    <w:rsid w:val="00BC3E63"/>
    <w:rsid w:val="00BC4D39"/>
    <w:rsid w:val="00BC5D9F"/>
    <w:rsid w:val="00BD19DD"/>
    <w:rsid w:val="00BD43C2"/>
    <w:rsid w:val="00BE1DC7"/>
    <w:rsid w:val="00BE6681"/>
    <w:rsid w:val="00BE7A2E"/>
    <w:rsid w:val="00BF0370"/>
    <w:rsid w:val="00BF7E57"/>
    <w:rsid w:val="00C03BD2"/>
    <w:rsid w:val="00C042DA"/>
    <w:rsid w:val="00C06791"/>
    <w:rsid w:val="00C075DD"/>
    <w:rsid w:val="00C10C80"/>
    <w:rsid w:val="00C10ED1"/>
    <w:rsid w:val="00C23276"/>
    <w:rsid w:val="00C2761B"/>
    <w:rsid w:val="00C304E2"/>
    <w:rsid w:val="00C31DE5"/>
    <w:rsid w:val="00C4402C"/>
    <w:rsid w:val="00C45364"/>
    <w:rsid w:val="00C67890"/>
    <w:rsid w:val="00C728E7"/>
    <w:rsid w:val="00C80F1E"/>
    <w:rsid w:val="00C830BB"/>
    <w:rsid w:val="00C9315C"/>
    <w:rsid w:val="00CA37FC"/>
    <w:rsid w:val="00CA656A"/>
    <w:rsid w:val="00CC2AC2"/>
    <w:rsid w:val="00CD1590"/>
    <w:rsid w:val="00CE7865"/>
    <w:rsid w:val="00D16B1A"/>
    <w:rsid w:val="00D17DED"/>
    <w:rsid w:val="00D313ED"/>
    <w:rsid w:val="00D34866"/>
    <w:rsid w:val="00D74960"/>
    <w:rsid w:val="00D900B4"/>
    <w:rsid w:val="00DA3BA6"/>
    <w:rsid w:val="00DA4F11"/>
    <w:rsid w:val="00DA6646"/>
    <w:rsid w:val="00DB28A1"/>
    <w:rsid w:val="00DB37EC"/>
    <w:rsid w:val="00DC35F8"/>
    <w:rsid w:val="00DC582F"/>
    <w:rsid w:val="00E01AEF"/>
    <w:rsid w:val="00E11580"/>
    <w:rsid w:val="00E12F12"/>
    <w:rsid w:val="00E17056"/>
    <w:rsid w:val="00E36AA5"/>
    <w:rsid w:val="00E51F21"/>
    <w:rsid w:val="00E54783"/>
    <w:rsid w:val="00E60052"/>
    <w:rsid w:val="00E61C7C"/>
    <w:rsid w:val="00E65D9F"/>
    <w:rsid w:val="00E74CA8"/>
    <w:rsid w:val="00E835EA"/>
    <w:rsid w:val="00EA3622"/>
    <w:rsid w:val="00EA4DA4"/>
    <w:rsid w:val="00EC4D1C"/>
    <w:rsid w:val="00EC6A00"/>
    <w:rsid w:val="00ED1431"/>
    <w:rsid w:val="00ED1724"/>
    <w:rsid w:val="00ED27D9"/>
    <w:rsid w:val="00ED6E05"/>
    <w:rsid w:val="00EE0B38"/>
    <w:rsid w:val="00EE3A38"/>
    <w:rsid w:val="00EF1F7C"/>
    <w:rsid w:val="00F03127"/>
    <w:rsid w:val="00F05220"/>
    <w:rsid w:val="00F073CB"/>
    <w:rsid w:val="00F1470D"/>
    <w:rsid w:val="00F1628A"/>
    <w:rsid w:val="00F17FD0"/>
    <w:rsid w:val="00F2685E"/>
    <w:rsid w:val="00F35F2F"/>
    <w:rsid w:val="00F4507F"/>
    <w:rsid w:val="00F51ABD"/>
    <w:rsid w:val="00F5747F"/>
    <w:rsid w:val="00F60609"/>
    <w:rsid w:val="00F726B0"/>
    <w:rsid w:val="00F73CE5"/>
    <w:rsid w:val="00F85F03"/>
    <w:rsid w:val="00F85FB3"/>
    <w:rsid w:val="00F93EEB"/>
    <w:rsid w:val="00FA3FE2"/>
    <w:rsid w:val="00FA539B"/>
    <w:rsid w:val="00FA631B"/>
    <w:rsid w:val="00FB5BD6"/>
    <w:rsid w:val="00FC2D10"/>
    <w:rsid w:val="00FC3723"/>
    <w:rsid w:val="00FD03F8"/>
    <w:rsid w:val="00FD05A2"/>
    <w:rsid w:val="00FE3CB8"/>
    <w:rsid w:val="00FE7F7D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2965108"/>
  <w15:docId w15:val="{34F13CFB-7E78-4670-ADF5-1214D1A7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ED1"/>
    <w:pPr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22FE"/>
    <w:pPr>
      <w:keepNext/>
      <w:keepLines/>
      <w:numPr>
        <w:numId w:val="12"/>
      </w:numPr>
      <w:spacing w:before="720" w:after="240"/>
      <w:ind w:left="431" w:hanging="431"/>
      <w:outlineLvl w:val="0"/>
    </w:pPr>
    <w:rPr>
      <w:rFonts w:eastAsia="Times New Roman" w:cstheme="majorBidi"/>
      <w:b/>
      <w:bCs/>
      <w:smallCaps/>
      <w:color w:val="3B4658" w:themeColor="accent3" w:themeShade="80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22FE"/>
    <w:pPr>
      <w:keepNext/>
      <w:keepLines/>
      <w:numPr>
        <w:ilvl w:val="1"/>
        <w:numId w:val="12"/>
      </w:numPr>
      <w:spacing w:before="480" w:after="240"/>
      <w:ind w:left="578" w:hanging="578"/>
      <w:outlineLvl w:val="1"/>
    </w:pPr>
    <w:rPr>
      <w:rFonts w:eastAsiaTheme="majorEastAsia" w:cstheme="majorBidi"/>
      <w:b/>
      <w:bCs/>
      <w:color w:val="3B4658" w:themeColor="accent3" w:themeShade="80"/>
      <w:sz w:val="24"/>
      <w:szCs w:val="24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7210B1"/>
    <w:pPr>
      <w:numPr>
        <w:ilvl w:val="0"/>
        <w:numId w:val="0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59F9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A658C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59F9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053245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59F9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5324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59F9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59F9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59F9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522FE"/>
    <w:rPr>
      <w:rFonts w:ascii="Garamond" w:eastAsia="Times New Roman" w:hAnsi="Garamond" w:cstheme="majorBidi"/>
      <w:b/>
      <w:bCs/>
      <w:smallCaps/>
      <w:color w:val="3B4658" w:themeColor="accent3" w:themeShade="80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22FE"/>
    <w:rPr>
      <w:rFonts w:ascii="Garamond" w:eastAsiaTheme="majorEastAsia" w:hAnsi="Garamond" w:cstheme="majorBidi"/>
      <w:b/>
      <w:bCs/>
      <w:color w:val="3B4658" w:themeColor="accent3" w:themeShade="8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10B1"/>
    <w:rPr>
      <w:rFonts w:ascii="Garamond" w:eastAsiaTheme="majorEastAsia" w:hAnsi="Garamond" w:cstheme="majorBidi"/>
      <w:b/>
      <w:bCs/>
      <w:color w:val="3B4658" w:themeColor="accent3" w:themeShade="8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D1724"/>
    <w:pPr>
      <w:tabs>
        <w:tab w:val="left" w:pos="440"/>
        <w:tab w:val="right" w:leader="dot" w:pos="9060"/>
      </w:tabs>
      <w:spacing w:before="120" w:after="120"/>
      <w:jc w:val="left"/>
    </w:pPr>
    <w:rPr>
      <w:rFonts w:cstheme="minorHAnsi"/>
      <w:b/>
      <w:bCs/>
      <w:caps/>
      <w:color w:val="074B68" w:themeColor="accent4" w:themeShade="BF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3073A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33073A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pPr>
      <w:spacing w:line="240" w:lineRule="auto"/>
    </w:pPr>
    <w:rPr>
      <w:b/>
      <w:bCs/>
      <w:color w:val="3B465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A37FC"/>
    <w:rPr>
      <w:rFonts w:ascii="Garamond" w:hAnsi="Garamond"/>
      <w:color w:val="072B62" w:themeColor="hyperlink"/>
      <w:sz w:val="22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ACCBF9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Borders>
        <w:top w:val="single" w:sz="8" w:space="0" w:color="7F8FA9" w:themeColor="accent3"/>
        <w:bottom w:val="single" w:sz="8" w:space="0" w:color="7F8F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  <w:style w:type="paragraph" w:styleId="Titolo">
    <w:name w:val="Title"/>
    <w:basedOn w:val="Titolo1"/>
    <w:next w:val="Normale"/>
    <w:link w:val="TitoloCarattere"/>
    <w:uiPriority w:val="10"/>
    <w:qFormat/>
    <w:rsid w:val="007C27DC"/>
    <w:pPr>
      <w:jc w:val="center"/>
    </w:pPr>
    <w:rPr>
      <w:smallCaps w:val="0"/>
    </w:rPr>
  </w:style>
  <w:style w:type="character" w:customStyle="1" w:styleId="TitoloCarattere">
    <w:name w:val="Titolo Carattere"/>
    <w:basedOn w:val="Carpredefinitoparagrafo"/>
    <w:link w:val="Titolo"/>
    <w:uiPriority w:val="10"/>
    <w:rsid w:val="007C27DC"/>
    <w:rPr>
      <w:rFonts w:ascii="Garamond" w:eastAsia="Times New Roman" w:hAnsi="Garamond" w:cstheme="majorBidi"/>
      <w:b/>
      <w:bCs/>
      <w:color w:val="3B4658" w:themeColor="accent3" w:themeShade="80"/>
      <w:sz w:val="24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59F9"/>
    <w:rPr>
      <w:rFonts w:asciiTheme="majorHAnsi" w:eastAsiaTheme="majorEastAsia" w:hAnsiTheme="majorHAnsi" w:cstheme="majorBidi"/>
      <w:b/>
      <w:bCs/>
      <w:i/>
      <w:iCs/>
      <w:color w:val="0A658C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59F9"/>
    <w:rPr>
      <w:rFonts w:asciiTheme="majorHAnsi" w:eastAsiaTheme="majorEastAsia" w:hAnsiTheme="majorHAnsi" w:cstheme="majorBidi"/>
      <w:color w:val="053245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59F9"/>
    <w:rPr>
      <w:rFonts w:asciiTheme="majorHAnsi" w:eastAsiaTheme="majorEastAsia" w:hAnsiTheme="majorHAnsi" w:cstheme="majorBidi"/>
      <w:i/>
      <w:iCs/>
      <w:color w:val="05324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59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59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59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Sfondochiaro-Colore2">
    <w:name w:val="Light Shading Accent 2"/>
    <w:basedOn w:val="Tabellanormale"/>
    <w:uiPriority w:val="60"/>
    <w:rsid w:val="00BE7A2E"/>
    <w:pPr>
      <w:spacing w:after="0" w:line="240" w:lineRule="auto"/>
    </w:pPr>
    <w:rPr>
      <w:color w:val="05384E" w:themeColor="accent2" w:themeShade="BF"/>
    </w:rPr>
    <w:tblPr>
      <w:tblStyleRowBandSize w:val="1"/>
      <w:tblStyleColBandSize w:val="1"/>
      <w:tblBorders>
        <w:top w:val="single" w:sz="8" w:space="0" w:color="074C69" w:themeColor="accent2"/>
        <w:bottom w:val="single" w:sz="8" w:space="0" w:color="074C6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4C69" w:themeColor="accent2"/>
          <w:left w:val="nil"/>
          <w:bottom w:val="single" w:sz="8" w:space="0" w:color="074C6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4C69" w:themeColor="accent2"/>
          <w:left w:val="nil"/>
          <w:bottom w:val="single" w:sz="8" w:space="0" w:color="074C6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FF8" w:themeFill="accent2" w:themeFillTint="3F"/>
      </w:tcPr>
    </w:tblStylePr>
  </w:style>
  <w:style w:type="table" w:styleId="Sfondochiaro-Colore5">
    <w:name w:val="Light Shading Accent 5"/>
    <w:basedOn w:val="Tabellanormale"/>
    <w:uiPriority w:val="60"/>
    <w:rsid w:val="00BE7A2E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paragraph" w:styleId="Sommario4">
    <w:name w:val="toc 4"/>
    <w:basedOn w:val="Normale"/>
    <w:next w:val="Normale"/>
    <w:autoRedefine/>
    <w:uiPriority w:val="39"/>
    <w:unhideWhenUsed/>
    <w:rsid w:val="00A0223F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A0223F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A0223F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A0223F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A0223F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A0223F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Default">
    <w:name w:val="Default"/>
    <w:rsid w:val="00452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biena@postacert.tosca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bibbiena@postacert.toscana.it" TargetMode="External"/><Relationship Id="rId2" Type="http://schemas.openxmlformats.org/officeDocument/2006/relationships/hyperlink" Target="mailto:urbanistica@comunedibibbiena.ar.it" TargetMode="External"/><Relationship Id="rId1" Type="http://schemas.openxmlformats.org/officeDocument/2006/relationships/hyperlink" Target="mailto:nora.banchi@comunedibibbiena.ar.it" TargetMode="External"/><Relationship Id="rId4" Type="http://schemas.openxmlformats.org/officeDocument/2006/relationships/hyperlink" Target="http://www.comunedibibbiena.a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A658C"/>
      </a:accent1>
      <a:accent2>
        <a:srgbClr val="074C69"/>
      </a:accent2>
      <a:accent3>
        <a:srgbClr val="7F8FA9"/>
      </a:accent3>
      <a:accent4>
        <a:srgbClr val="0A658C"/>
      </a:accent4>
      <a:accent5>
        <a:srgbClr val="5AA2AE"/>
      </a:accent5>
      <a:accent6>
        <a:srgbClr val="1098D2"/>
      </a:accent6>
      <a:hlink>
        <a:srgbClr val="072B62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AF23-4A3A-4638-96C2-C5201ADC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 Ristori</dc:creator>
  <cp:lastModifiedBy>Sonia Nocentini</cp:lastModifiedBy>
  <cp:revision>2</cp:revision>
  <cp:lastPrinted>2020-12-18T09:33:00Z</cp:lastPrinted>
  <dcterms:created xsi:type="dcterms:W3CDTF">2025-09-01T09:54:00Z</dcterms:created>
  <dcterms:modified xsi:type="dcterms:W3CDTF">2025-09-01T09:54:00Z</dcterms:modified>
</cp:coreProperties>
</file>