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BDB8" w14:textId="77777777" w:rsidR="00A231A5" w:rsidRPr="00A231A5" w:rsidRDefault="00A231A5" w:rsidP="00A231A5">
      <w:pPr>
        <w:jc w:val="center"/>
        <w:rPr>
          <w:b/>
          <w:bCs/>
        </w:rPr>
      </w:pPr>
      <w:r w:rsidRPr="00A231A5">
        <w:rPr>
          <w:b/>
          <w:bCs/>
        </w:rPr>
        <w:t>DICHIARAZIONE SUI MATERIALI DI RISULTA DA OPERAZIONI DI SCAVO</w:t>
      </w:r>
    </w:p>
    <w:p w14:paraId="0ABF2413" w14:textId="77777777" w:rsidR="00A231A5" w:rsidRDefault="00A231A5" w:rsidP="00A231A5">
      <w:pPr>
        <w:jc w:val="center"/>
      </w:pPr>
      <w:r w:rsidRPr="00A231A5">
        <w:t>Decreto legislativo 3 aprile 2006, n. 152</w:t>
      </w:r>
      <w:r w:rsidR="008304A7">
        <w:t xml:space="preserve"> </w:t>
      </w:r>
      <w:r>
        <w:t xml:space="preserve">e </w:t>
      </w:r>
      <w:r w:rsidR="008304A7" w:rsidRPr="008304A7">
        <w:t xml:space="preserve">Decreto </w:t>
      </w:r>
      <w:r w:rsidR="008304A7">
        <w:t>d</w:t>
      </w:r>
      <w:r w:rsidR="008304A7" w:rsidRPr="008304A7">
        <w:t xml:space="preserve">el Presidente </w:t>
      </w:r>
      <w:r w:rsidR="008304A7">
        <w:t>d</w:t>
      </w:r>
      <w:r w:rsidR="008304A7" w:rsidRPr="008304A7">
        <w:t>ella Repubblica 13 giugno 2017, n. 120</w:t>
      </w:r>
    </w:p>
    <w:p w14:paraId="61D7936A" w14:textId="77777777" w:rsidR="008304A7" w:rsidRDefault="008304A7" w:rsidP="00A231A5">
      <w:pPr>
        <w:jc w:val="center"/>
        <w:rPr>
          <w:b/>
          <w:bCs/>
        </w:rPr>
      </w:pPr>
    </w:p>
    <w:p w14:paraId="263F3149" w14:textId="77777777" w:rsidR="006827F7" w:rsidRPr="00A231A5" w:rsidRDefault="006827F7" w:rsidP="00A231A5">
      <w:pPr>
        <w:jc w:val="center"/>
        <w:rPr>
          <w:b/>
          <w:bCs/>
        </w:rPr>
      </w:pPr>
    </w:p>
    <w:p w14:paraId="615286F3" w14:textId="77777777" w:rsidR="00A231A5" w:rsidRPr="00A231A5" w:rsidRDefault="00A231A5" w:rsidP="00A231A5">
      <w:pPr>
        <w:jc w:val="left"/>
      </w:pPr>
      <w:r w:rsidRPr="00A231A5">
        <w:t>Il sottoscritto/a</w:t>
      </w:r>
      <w:r w:rsidR="008304A7">
        <w:t xml:space="preserve"> … … … … … … … … … … … …</w:t>
      </w:r>
      <w:r w:rsidRPr="00A231A5">
        <w:t xml:space="preserve"> </w:t>
      </w:r>
      <w:r w:rsidR="008304A7">
        <w:t>… … … …</w:t>
      </w:r>
      <w:r w:rsidR="008304A7" w:rsidRPr="00A231A5">
        <w:t xml:space="preserve"> </w:t>
      </w:r>
      <w:r w:rsidRPr="00A231A5">
        <w:t xml:space="preserve">codice fiscale </w:t>
      </w:r>
      <w:r w:rsidR="008304A7">
        <w:t>… … … … … … … … … … … …</w:t>
      </w:r>
      <w:r w:rsidR="008304A7" w:rsidRPr="00A231A5">
        <w:t xml:space="preserve"> </w:t>
      </w:r>
      <w:r w:rsidR="008304A7">
        <w:t>… … … …</w:t>
      </w:r>
      <w:r w:rsidR="008304A7" w:rsidRPr="00A231A5">
        <w:t xml:space="preserve"> </w:t>
      </w:r>
      <w:r w:rsidR="008304A7">
        <w:t xml:space="preserve"> </w:t>
      </w:r>
      <w:r w:rsidRPr="00A231A5">
        <w:t xml:space="preserve">nato/a </w:t>
      </w:r>
      <w:proofErr w:type="spellStart"/>
      <w:r w:rsidRPr="00A231A5">
        <w:t>a</w:t>
      </w:r>
      <w:proofErr w:type="spellEnd"/>
      <w:r w:rsidRPr="00A231A5">
        <w:t xml:space="preserve"> </w:t>
      </w:r>
      <w:r w:rsidR="008304A7">
        <w:t>… … … … … … … … … … … …</w:t>
      </w:r>
      <w:r w:rsidR="008304A7" w:rsidRPr="00A231A5">
        <w:t xml:space="preserve"> </w:t>
      </w:r>
      <w:r w:rsidR="008304A7">
        <w:t>… … … …</w:t>
      </w:r>
      <w:r w:rsidR="008304A7" w:rsidRPr="00A231A5">
        <w:t xml:space="preserve"> </w:t>
      </w:r>
      <w:r w:rsidRPr="00A231A5">
        <w:t xml:space="preserve">prov. </w:t>
      </w:r>
      <w:r w:rsidR="008304A7">
        <w:t>… … … … … … … … … … … …</w:t>
      </w:r>
      <w:r w:rsidR="008304A7" w:rsidRPr="00A231A5">
        <w:t xml:space="preserve"> </w:t>
      </w:r>
      <w:r w:rsidR="008304A7">
        <w:t>… … … …</w:t>
      </w:r>
      <w:r w:rsidR="008304A7" w:rsidRPr="00A231A5">
        <w:t xml:space="preserve"> </w:t>
      </w:r>
      <w:r w:rsidRPr="00A231A5">
        <w:t xml:space="preserve"> il </w:t>
      </w:r>
      <w:r w:rsidR="008304A7">
        <w:t>… … … … … … … … … … … …</w:t>
      </w:r>
      <w:r w:rsidR="008304A7" w:rsidRPr="00A231A5">
        <w:t xml:space="preserve"> </w:t>
      </w:r>
      <w:r w:rsidR="008304A7">
        <w:t>… … … …</w:t>
      </w:r>
      <w:r w:rsidRPr="00A231A5">
        <w:t>, iscritto al Collegio/Ordine</w:t>
      </w:r>
      <w:r w:rsidR="008304A7">
        <w:t>… … … … … … … … … … … …</w:t>
      </w:r>
      <w:r w:rsidR="008304A7" w:rsidRPr="00A231A5">
        <w:t xml:space="preserve"> </w:t>
      </w:r>
      <w:r w:rsidR="008304A7">
        <w:t>… … … …</w:t>
      </w:r>
      <w:r w:rsidR="008304A7" w:rsidRPr="00A231A5">
        <w:t xml:space="preserve"> </w:t>
      </w:r>
      <w:r w:rsidRPr="00A231A5">
        <w:t xml:space="preserve">della Provincia di </w:t>
      </w:r>
      <w:r w:rsidR="008304A7">
        <w:t>… … … … … … … … … … … …</w:t>
      </w:r>
      <w:r w:rsidR="008304A7" w:rsidRPr="00A231A5">
        <w:t xml:space="preserve"> </w:t>
      </w:r>
      <w:r w:rsidR="008304A7">
        <w:t>… … … …</w:t>
      </w:r>
      <w:r w:rsidR="008304A7" w:rsidRPr="00A231A5">
        <w:t xml:space="preserve"> </w:t>
      </w:r>
      <w:r w:rsidRPr="00A231A5">
        <w:t>con il n</w:t>
      </w:r>
      <w:r w:rsidR="008304A7">
        <w:t>. … … … … … … … … … … … …</w:t>
      </w:r>
      <w:r w:rsidR="008304A7" w:rsidRPr="00A231A5">
        <w:t xml:space="preserve"> </w:t>
      </w:r>
      <w:r w:rsidR="008304A7">
        <w:t>… … … …</w:t>
      </w:r>
      <w:r w:rsidRPr="00A231A5">
        <w:t xml:space="preserve">, con studio professionale in </w:t>
      </w:r>
      <w:r w:rsidR="008304A7">
        <w:t>… … … … … … … … … … … …</w:t>
      </w:r>
      <w:r w:rsidR="008304A7" w:rsidRPr="00A231A5">
        <w:t xml:space="preserve"> </w:t>
      </w:r>
      <w:r w:rsidR="008304A7">
        <w:t>… … … …</w:t>
      </w:r>
      <w:r w:rsidR="008304A7" w:rsidRPr="00A231A5">
        <w:t xml:space="preserve"> </w:t>
      </w:r>
      <w:r w:rsidRPr="00A231A5">
        <w:t xml:space="preserve"> via </w:t>
      </w:r>
      <w:r w:rsidR="006827F7">
        <w:t>… … … … … … … … … … … …</w:t>
      </w:r>
      <w:r w:rsidR="006827F7" w:rsidRPr="00A231A5">
        <w:t xml:space="preserve"> </w:t>
      </w:r>
      <w:r w:rsidR="006827F7">
        <w:t>… … … …</w:t>
      </w:r>
      <w:r w:rsidR="006827F7" w:rsidRPr="00A231A5">
        <w:t xml:space="preserve">  </w:t>
      </w:r>
      <w:r w:rsidRPr="00A231A5">
        <w:t>n</w:t>
      </w:r>
      <w:r w:rsidR="006827F7">
        <w:t>.</w:t>
      </w:r>
      <w:r w:rsidR="006827F7" w:rsidRPr="006827F7">
        <w:t xml:space="preserve"> </w:t>
      </w:r>
      <w:r w:rsidR="006827F7">
        <w:t xml:space="preserve">… … … </w:t>
      </w:r>
      <w:r w:rsidRPr="00A231A5">
        <w:t xml:space="preserve">in relazione agli scavi da eseguire nel Comune di Bibbiena, nell’area identificata catastalmente nel foglio </w:t>
      </w:r>
      <w:r w:rsidR="006827F7">
        <w:t xml:space="preserve">… … … … … </w:t>
      </w:r>
      <w:r w:rsidRPr="00A231A5">
        <w:t>dalla particella</w:t>
      </w:r>
      <w:r w:rsidR="006827F7">
        <w:t>/</w:t>
      </w:r>
      <w:proofErr w:type="spellStart"/>
      <w:r w:rsidR="006827F7">
        <w:t>lle</w:t>
      </w:r>
      <w:proofErr w:type="spellEnd"/>
      <w:r w:rsidRPr="00A231A5">
        <w:t xml:space="preserve"> </w:t>
      </w:r>
      <w:r w:rsidR="006827F7">
        <w:t>… … … … … … …</w:t>
      </w:r>
      <w:r w:rsidR="006827F7" w:rsidRPr="00A231A5">
        <w:t xml:space="preserve"> </w:t>
      </w:r>
      <w:r w:rsidR="006827F7">
        <w:t xml:space="preserve">… … … </w:t>
      </w:r>
      <w:r w:rsidRPr="00A231A5">
        <w:t xml:space="preserve">, </w:t>
      </w:r>
    </w:p>
    <w:p w14:paraId="360FF26B" w14:textId="77777777" w:rsidR="00A231A5" w:rsidRPr="00A231A5" w:rsidRDefault="00A231A5" w:rsidP="00A231A5">
      <w:pPr>
        <w:jc w:val="left"/>
        <w:rPr>
          <w:bCs/>
        </w:rPr>
      </w:pPr>
      <w:r w:rsidRPr="00A231A5">
        <w:t xml:space="preserve">ai fini del rispetto della normativa in materia ambientale di cui al </w:t>
      </w:r>
      <w:r w:rsidR="006827F7">
        <w:t xml:space="preserve">d.lgs. n. 152 del 2006 e D.P.R. 120/2017, </w:t>
      </w:r>
      <w:r w:rsidRPr="00A231A5">
        <w:t xml:space="preserve">in qualità di </w:t>
      </w:r>
      <w:r w:rsidR="006827F7" w:rsidRPr="00A231A5">
        <w:t xml:space="preserve">Direttore </w:t>
      </w:r>
      <w:r w:rsidR="006827F7">
        <w:t>d</w:t>
      </w:r>
      <w:r w:rsidR="006827F7" w:rsidRPr="00A231A5">
        <w:t>ei Lavori</w:t>
      </w:r>
      <w:r w:rsidR="006827F7">
        <w:t xml:space="preserve">, </w:t>
      </w:r>
      <w:r w:rsidRPr="00A231A5">
        <w:rPr>
          <w:bCs/>
        </w:rPr>
        <w:t>sotto la propria responsabilità e consapevole delle sanzioni penali nel caso di dichiarazioni mendaci, di formazione o uso di atti falsi (articolo 76, DPR n. 445/2000),</w:t>
      </w:r>
    </w:p>
    <w:p w14:paraId="1CD3BA0E" w14:textId="77777777" w:rsidR="00A231A5" w:rsidRPr="00A231A5" w:rsidRDefault="00A231A5" w:rsidP="006827F7">
      <w:pPr>
        <w:jc w:val="center"/>
        <w:rPr>
          <w:b/>
        </w:rPr>
      </w:pPr>
      <w:r w:rsidRPr="00A231A5">
        <w:rPr>
          <w:b/>
        </w:rPr>
        <w:t>DICHIARA</w:t>
      </w:r>
    </w:p>
    <w:p w14:paraId="019573FF" w14:textId="77777777" w:rsidR="00A231A5" w:rsidRPr="00A231A5" w:rsidRDefault="00A231A5" w:rsidP="006827F7">
      <w:pPr>
        <w:numPr>
          <w:ilvl w:val="0"/>
          <w:numId w:val="9"/>
        </w:numPr>
        <w:jc w:val="left"/>
        <w:rPr>
          <w:i/>
        </w:rPr>
      </w:pPr>
      <w:r w:rsidRPr="00A231A5">
        <w:rPr>
          <w:i/>
        </w:rPr>
        <w:t xml:space="preserve">Che i materiali prodotti non rientrano nel campo di applicazione della parte IV del </w:t>
      </w:r>
      <w:r w:rsidR="006827F7" w:rsidRPr="006827F7">
        <w:rPr>
          <w:i/>
        </w:rPr>
        <w:t xml:space="preserve">d.lgs. n. 152 del 2006 </w:t>
      </w:r>
      <w:r w:rsidRPr="00A231A5">
        <w:rPr>
          <w:i/>
        </w:rPr>
        <w:t>in quanto saranno riutilizzati in sito,</w:t>
      </w:r>
      <w:r w:rsidR="006827F7">
        <w:rPr>
          <w:i/>
        </w:rPr>
        <w:t xml:space="preserve"> ai sensi dell’art. 185, comma 1</w:t>
      </w:r>
      <w:r w:rsidRPr="00A231A5">
        <w:rPr>
          <w:i/>
        </w:rPr>
        <w:t xml:space="preserve">, lettera c) del </w:t>
      </w:r>
      <w:r w:rsidR="006827F7" w:rsidRPr="006827F7">
        <w:rPr>
          <w:i/>
        </w:rPr>
        <w:t xml:space="preserve">d.lgs. </w:t>
      </w:r>
      <w:r w:rsidRPr="00A231A5">
        <w:rPr>
          <w:i/>
        </w:rPr>
        <w:t>medesimo;</w:t>
      </w:r>
    </w:p>
    <w:p w14:paraId="5D8FA6FF" w14:textId="77777777" w:rsidR="00A231A5" w:rsidRPr="00A231A5" w:rsidRDefault="00A231A5" w:rsidP="00A231A5">
      <w:pPr>
        <w:numPr>
          <w:ilvl w:val="0"/>
          <w:numId w:val="9"/>
        </w:numPr>
        <w:jc w:val="left"/>
        <w:rPr>
          <w:i/>
        </w:rPr>
      </w:pPr>
      <w:r w:rsidRPr="00A231A5">
        <w:rPr>
          <w:i/>
        </w:rPr>
        <w:t xml:space="preserve">Che le operazioni di scavo e la successiva ridistribuzione in loco andranno ad interessare un quantitativo di terra pari a circa mc. </w:t>
      </w:r>
      <w:r w:rsidR="006827F7">
        <w:t xml:space="preserve">… … … … … </w:t>
      </w:r>
      <w:r w:rsidRPr="00A231A5">
        <w:rPr>
          <w:i/>
        </w:rPr>
        <w:t xml:space="preserve"> ;</w:t>
      </w:r>
    </w:p>
    <w:p w14:paraId="6B0668AA" w14:textId="77777777" w:rsidR="00A231A5" w:rsidRPr="00A231A5" w:rsidRDefault="00A231A5" w:rsidP="00A231A5">
      <w:pPr>
        <w:numPr>
          <w:ilvl w:val="0"/>
          <w:numId w:val="9"/>
        </w:numPr>
        <w:jc w:val="left"/>
        <w:rPr>
          <w:i/>
        </w:rPr>
      </w:pPr>
      <w:r w:rsidRPr="00A231A5">
        <w:rPr>
          <w:i/>
        </w:rPr>
        <w:t xml:space="preserve"> Che la non contaminazione dei terreni dell’area interessata dallo scavo sarà verificata come previsto dall’art. 24, comma 1, del </w:t>
      </w:r>
      <w:r w:rsidR="006827F7">
        <w:t>D.P.R. 120/2017</w:t>
      </w:r>
      <w:r w:rsidRPr="00A231A5">
        <w:rPr>
          <w:i/>
        </w:rPr>
        <w:t>.</w:t>
      </w:r>
    </w:p>
    <w:p w14:paraId="6FEA39DE" w14:textId="77777777" w:rsidR="00A231A5" w:rsidRPr="00A231A5" w:rsidRDefault="00A231A5" w:rsidP="00A231A5">
      <w:pPr>
        <w:jc w:val="left"/>
      </w:pPr>
    </w:p>
    <w:p w14:paraId="07BADA16" w14:textId="77777777" w:rsidR="00A231A5" w:rsidRPr="00A231A5" w:rsidRDefault="00A231A5" w:rsidP="00A231A5">
      <w:pPr>
        <w:jc w:val="left"/>
        <w:rPr>
          <w:bCs/>
        </w:rPr>
      </w:pPr>
      <w:r w:rsidRPr="00A231A5">
        <w:rPr>
          <w:bCs/>
        </w:rPr>
        <w:t xml:space="preserve">Luogo e data </w:t>
      </w:r>
      <w:r w:rsidR="006827F7">
        <w:t>… … … … …</w:t>
      </w:r>
      <w:r w:rsidR="006827F7" w:rsidRPr="00A231A5">
        <w:t xml:space="preserve"> </w:t>
      </w:r>
      <w:r w:rsidR="006827F7">
        <w:t>… … … …</w:t>
      </w:r>
      <w:r w:rsidR="006827F7" w:rsidRPr="00A231A5">
        <w:t xml:space="preserve"> </w:t>
      </w:r>
    </w:p>
    <w:p w14:paraId="264D28C7" w14:textId="77777777" w:rsidR="006827F7" w:rsidRDefault="006827F7" w:rsidP="006827F7">
      <w:pPr>
        <w:ind w:left="5664"/>
        <w:jc w:val="center"/>
        <w:rPr>
          <w:bCs/>
        </w:rPr>
      </w:pPr>
      <w:r>
        <w:t xml:space="preserve">Il </w:t>
      </w:r>
      <w:r w:rsidRPr="00A231A5">
        <w:t xml:space="preserve">Direttore </w:t>
      </w:r>
      <w:r>
        <w:t>d</w:t>
      </w:r>
      <w:r w:rsidRPr="00A231A5">
        <w:t>ei Lavori</w:t>
      </w:r>
    </w:p>
    <w:p w14:paraId="79222944" w14:textId="77777777" w:rsidR="00A231A5" w:rsidRPr="00A231A5" w:rsidRDefault="006827F7" w:rsidP="006827F7">
      <w:pPr>
        <w:ind w:left="5664"/>
        <w:jc w:val="center"/>
      </w:pPr>
      <w:r>
        <w:t>… … … … …</w:t>
      </w:r>
      <w:r w:rsidRPr="00A231A5">
        <w:t xml:space="preserve"> </w:t>
      </w:r>
      <w:r>
        <w:t>… … … …</w:t>
      </w:r>
    </w:p>
    <w:p w14:paraId="2E9600C7" w14:textId="77777777" w:rsidR="003218FC" w:rsidRDefault="003218FC">
      <w:pPr>
        <w:jc w:val="left"/>
      </w:pPr>
    </w:p>
    <w:sectPr w:rsidR="003218FC" w:rsidSect="008307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2552" w:left="1418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C08A" w14:textId="77777777" w:rsidR="005D283E" w:rsidRDefault="005D283E" w:rsidP="000D03D6">
      <w:pPr>
        <w:spacing w:after="0" w:line="240" w:lineRule="auto"/>
      </w:pPr>
      <w:r>
        <w:separator/>
      </w:r>
    </w:p>
  </w:endnote>
  <w:endnote w:type="continuationSeparator" w:id="0">
    <w:p w14:paraId="64D2D546" w14:textId="77777777" w:rsidR="005D283E" w:rsidRDefault="005D283E" w:rsidP="000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6822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4092C3" w14:textId="77777777" w:rsidR="005D283E" w:rsidRDefault="005D283E">
            <w:pPr>
              <w:pStyle w:val="Pidipagina"/>
              <w:jc w:val="right"/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UNITÀ ORGANIZZATIVA N. 5 </w:t>
            </w:r>
            <w:r w:rsidRPr="00BC4D39">
              <w:rPr>
                <w:b/>
                <w:sz w:val="18"/>
                <w:szCs w:val="18"/>
              </w:rPr>
              <w:t>URBANISTICA</w:t>
            </w:r>
            <w:r>
              <w:rPr>
                <w:b/>
                <w:sz w:val="18"/>
                <w:szCs w:val="18"/>
              </w:rPr>
              <w:t xml:space="preserve"> E COMMERCIO</w:t>
            </w:r>
            <w:r w:rsidRPr="003C5A41">
              <w:rPr>
                <w:noProof/>
                <w:sz w:val="18"/>
                <w:szCs w:val="18"/>
              </w:rPr>
              <w:t xml:space="preserve"> </w:t>
            </w:r>
          </w:p>
          <w:p w14:paraId="484AFF4F" w14:textId="77777777" w:rsidR="005D283E" w:rsidRDefault="005D283E">
            <w:pPr>
              <w:pStyle w:val="Pidipagina"/>
              <w:jc w:val="right"/>
            </w:pPr>
            <w:r w:rsidRPr="003C5A4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CB6C30" wp14:editId="5E025D87">
                      <wp:simplePos x="0" y="0"/>
                      <wp:positionH relativeFrom="column">
                        <wp:posOffset>-898927</wp:posOffset>
                      </wp:positionH>
                      <wp:positionV relativeFrom="paragraph">
                        <wp:posOffset>-682098</wp:posOffset>
                      </wp:positionV>
                      <wp:extent cx="7645400" cy="0"/>
                      <wp:effectExtent l="0" t="0" r="12700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362E0" id="Connettore 1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pt,-53.7pt" to="531.2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" strokecolor="#4a7ebb"/>
                  </w:pict>
                </mc:Fallback>
              </mc:AlternateContent>
            </w: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1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31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314396" w14:textId="77777777" w:rsidR="005D283E" w:rsidRDefault="005D28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56DC" w14:textId="77777777" w:rsidR="005D283E" w:rsidRDefault="005D283E" w:rsidP="003218FC">
    <w:pPr>
      <w:pStyle w:val="Pidipagina"/>
    </w:pPr>
    <w:r w:rsidRPr="003C5A4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B5B4F4" wp14:editId="1AEB9C0E">
              <wp:simplePos x="0" y="0"/>
              <wp:positionH relativeFrom="column">
                <wp:posOffset>-984885</wp:posOffset>
              </wp:positionH>
              <wp:positionV relativeFrom="paragraph">
                <wp:posOffset>76200</wp:posOffset>
              </wp:positionV>
              <wp:extent cx="7645400" cy="0"/>
              <wp:effectExtent l="0" t="0" r="12700" b="1905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A1D5C6" id="Connettore 1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55pt,6pt" to="524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" strokecolor="#4a7ebb"/>
          </w:pict>
        </mc:Fallback>
      </mc:AlternateContent>
    </w:r>
  </w:p>
  <w:p w14:paraId="7C74FF59" w14:textId="77777777" w:rsidR="005D283E" w:rsidRDefault="005D283E" w:rsidP="00BC4D39">
    <w:pPr>
      <w:pStyle w:val="Pidipagina"/>
      <w:jc w:val="center"/>
    </w:pPr>
  </w:p>
  <w:tbl>
    <w:tblPr>
      <w:tblW w:w="7920" w:type="dxa"/>
      <w:tblInd w:w="59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40"/>
      <w:gridCol w:w="3780"/>
    </w:tblGrid>
    <w:tr w:rsidR="005D283E" w:rsidRPr="00C728E7" w14:paraId="35A14E00" w14:textId="77777777" w:rsidTr="00BC4D39">
      <w:trPr>
        <w:trHeight w:val="72"/>
      </w:trPr>
      <w:tc>
        <w:tcPr>
          <w:tcW w:w="7920" w:type="dxa"/>
          <w:gridSpan w:val="2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</w:tcPr>
        <w:p w14:paraId="2F74F9D6" w14:textId="75FA3BF1" w:rsidR="005D283E" w:rsidRPr="00BC4D39" w:rsidRDefault="005D283E" w:rsidP="00BC4D39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UNITÀ ORGANIZZATIVA N. 5 </w:t>
          </w:r>
          <w:r w:rsidRPr="00BC4D39">
            <w:rPr>
              <w:b/>
              <w:sz w:val="18"/>
              <w:szCs w:val="18"/>
            </w:rPr>
            <w:t>URBANISTICA</w:t>
          </w:r>
          <w:r>
            <w:rPr>
              <w:b/>
              <w:sz w:val="18"/>
              <w:szCs w:val="18"/>
            </w:rPr>
            <w:t xml:space="preserve"> E </w:t>
          </w:r>
          <w:r w:rsidR="00327E2C">
            <w:rPr>
              <w:b/>
              <w:sz w:val="18"/>
              <w:szCs w:val="18"/>
            </w:rPr>
            <w:t>EDILIZIA</w:t>
          </w:r>
        </w:p>
      </w:tc>
    </w:tr>
    <w:tr w:rsidR="005D283E" w:rsidRPr="00C728E7" w14:paraId="5DE4FA26" w14:textId="7777777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14:paraId="083A25E1" w14:textId="77777777" w:rsidR="005D283E" w:rsidRDefault="005D283E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Responsabile</w:t>
          </w:r>
          <w:r>
            <w:rPr>
              <w:sz w:val="18"/>
              <w:szCs w:val="18"/>
            </w:rPr>
            <w:t xml:space="preserve"> dell’Unità Organizzativa</w:t>
          </w:r>
          <w:r w:rsidRPr="003C5A41">
            <w:rPr>
              <w:sz w:val="18"/>
              <w:szCs w:val="18"/>
            </w:rPr>
            <w:t xml:space="preserve"> </w:t>
          </w:r>
        </w:p>
        <w:p w14:paraId="39CBCDFA" w14:textId="77777777" w:rsidR="005D283E" w:rsidRPr="003C5A41" w:rsidRDefault="005D283E" w:rsidP="00BC4D39">
          <w:pPr>
            <w:spacing w:after="0" w:line="240" w:lineRule="auto"/>
            <w:jc w:val="right"/>
            <w:rPr>
              <w:sz w:val="18"/>
              <w:szCs w:val="18"/>
            </w:rPr>
          </w:pPr>
          <w:r w:rsidRPr="003C5A41">
            <w:rPr>
              <w:sz w:val="18"/>
              <w:szCs w:val="18"/>
            </w:rPr>
            <w:t>arch. Samuela Ristori</w:t>
          </w:r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14:paraId="5AA9D439" w14:textId="77777777" w:rsidR="005D283E" w:rsidRDefault="005D283E" w:rsidP="00BC4D39">
          <w:pPr>
            <w:spacing w:after="0" w:line="240" w:lineRule="auto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Pr="003C5A41">
            <w:rPr>
              <w:sz w:val="18"/>
              <w:szCs w:val="18"/>
            </w:rPr>
            <w:t>esponsabile</w:t>
          </w:r>
          <w:r>
            <w:rPr>
              <w:sz w:val="18"/>
              <w:szCs w:val="18"/>
            </w:rPr>
            <w:t xml:space="preserve"> del Procedimento</w:t>
          </w:r>
        </w:p>
        <w:p w14:paraId="403F77D5" w14:textId="1975F27A" w:rsidR="005D283E" w:rsidRPr="00C728E7" w:rsidRDefault="00327E2C" w:rsidP="00BC4D39">
          <w:pPr>
            <w:spacing w:after="0" w:line="240" w:lineRule="auto"/>
            <w:jc w:val="left"/>
            <w:rPr>
              <w:sz w:val="16"/>
              <w:szCs w:val="20"/>
            </w:rPr>
          </w:pPr>
          <w:r w:rsidRPr="003C5A41">
            <w:rPr>
              <w:sz w:val="18"/>
              <w:szCs w:val="18"/>
            </w:rPr>
            <w:t>arch. Samuela Ristori</w:t>
          </w:r>
        </w:p>
      </w:tc>
    </w:tr>
    <w:tr w:rsidR="005D283E" w:rsidRPr="00C728E7" w14:paraId="56D49C45" w14:textId="7777777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14:paraId="345D607E" w14:textId="065896F6" w:rsidR="005D283E" w:rsidRPr="00C728E7" w:rsidRDefault="00327E2C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1" w:history="1">
            <w:r w:rsidRPr="000E271D">
              <w:rPr>
                <w:rStyle w:val="Collegamentoipertestuale"/>
                <w:sz w:val="16"/>
                <w:szCs w:val="20"/>
              </w:rPr>
              <w:t>samuela.ristori@comunedibibbiena.ar.it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14:paraId="7D4B8FB2" w14:textId="4200B70F" w:rsidR="005D283E" w:rsidRPr="00C728E7" w:rsidRDefault="00327E2C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2" w:history="1">
            <w:r w:rsidRPr="000E271D">
              <w:rPr>
                <w:rStyle w:val="Collegamentoipertestuale"/>
                <w:sz w:val="16"/>
                <w:szCs w:val="20"/>
              </w:rPr>
              <w:t>urbanistica@comunedibibbiena.ar.it</w:t>
            </w:r>
          </w:hyperlink>
        </w:p>
      </w:tc>
    </w:tr>
    <w:tr w:rsidR="005D283E" w:rsidRPr="00C728E7" w14:paraId="212B2B19" w14:textId="77777777" w:rsidTr="00BC4D39">
      <w:trPr>
        <w:trHeight w:val="72"/>
      </w:trPr>
      <w:tc>
        <w:tcPr>
          <w:tcW w:w="4140" w:type="dxa"/>
          <w:tcBorders>
            <w:top w:val="nil"/>
            <w:left w:val="nil"/>
            <w:bottom w:val="nil"/>
            <w:right w:val="single" w:sz="4" w:space="0" w:color="1F497D" w:themeColor="text2"/>
          </w:tcBorders>
          <w:shd w:val="clear" w:color="auto" w:fill="auto"/>
          <w:vAlign w:val="bottom"/>
          <w:hideMark/>
        </w:tcPr>
        <w:p w14:paraId="357BDF9B" w14:textId="77777777" w:rsidR="005D283E" w:rsidRPr="00C728E7" w:rsidRDefault="00327E2C" w:rsidP="00BC4D39">
          <w:pPr>
            <w:spacing w:after="0" w:line="240" w:lineRule="auto"/>
            <w:jc w:val="right"/>
            <w:rPr>
              <w:color w:val="0000FF"/>
              <w:sz w:val="16"/>
              <w:szCs w:val="20"/>
              <w:u w:val="single"/>
            </w:rPr>
          </w:pPr>
          <w:hyperlink r:id="rId3" w:history="1">
            <w:r w:rsidR="005D283E" w:rsidRPr="00C728E7">
              <w:rPr>
                <w:color w:val="0000FF"/>
                <w:sz w:val="16"/>
                <w:szCs w:val="20"/>
                <w:u w:val="single"/>
              </w:rPr>
              <w:t>bibbiena@postacert.toscana.it</w:t>
            </w:r>
          </w:hyperlink>
        </w:p>
      </w:tc>
      <w:tc>
        <w:tcPr>
          <w:tcW w:w="3780" w:type="dxa"/>
          <w:tcBorders>
            <w:top w:val="nil"/>
            <w:left w:val="single" w:sz="4" w:space="0" w:color="1F497D" w:themeColor="text2"/>
            <w:bottom w:val="nil"/>
            <w:right w:val="nil"/>
          </w:tcBorders>
          <w:shd w:val="clear" w:color="auto" w:fill="auto"/>
          <w:vAlign w:val="bottom"/>
          <w:hideMark/>
        </w:tcPr>
        <w:p w14:paraId="6C3DFD4C" w14:textId="7F247054" w:rsidR="005D283E" w:rsidRPr="00C728E7" w:rsidRDefault="00327E2C" w:rsidP="00BC4D39">
          <w:pPr>
            <w:spacing w:after="0" w:line="240" w:lineRule="auto"/>
            <w:jc w:val="left"/>
            <w:rPr>
              <w:color w:val="0000FF"/>
              <w:sz w:val="16"/>
              <w:szCs w:val="20"/>
              <w:u w:val="single"/>
            </w:rPr>
          </w:pPr>
          <w:hyperlink r:id="rId4" w:history="1">
            <w:r w:rsidRPr="000E271D">
              <w:rPr>
                <w:rStyle w:val="Collegamentoipertestuale"/>
                <w:sz w:val="16"/>
                <w:szCs w:val="20"/>
              </w:rPr>
              <w:t>www.comunedibibbiena.ar.it</w:t>
            </w:r>
          </w:hyperlink>
        </w:p>
      </w:tc>
    </w:tr>
  </w:tbl>
  <w:p w14:paraId="10211382" w14:textId="77777777" w:rsidR="005D283E" w:rsidRDefault="005D28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9B7F" w14:textId="77777777" w:rsidR="005D283E" w:rsidRDefault="005D283E" w:rsidP="000D03D6">
      <w:pPr>
        <w:spacing w:after="0" w:line="240" w:lineRule="auto"/>
      </w:pPr>
      <w:r>
        <w:separator/>
      </w:r>
    </w:p>
  </w:footnote>
  <w:footnote w:type="continuationSeparator" w:id="0">
    <w:p w14:paraId="3AA6F9D8" w14:textId="77777777" w:rsidR="005D283E" w:rsidRDefault="005D283E" w:rsidP="000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EB1" w14:textId="77777777" w:rsidR="005D283E" w:rsidRPr="003218FC" w:rsidRDefault="005D283E" w:rsidP="003218FC">
    <w:pPr>
      <w:spacing w:after="0" w:line="240" w:lineRule="auto"/>
      <w:ind w:left="5664"/>
      <w:jc w:val="center"/>
      <w:rPr>
        <w:rFonts w:eastAsia="Times New Roman" w:cs="Times New Roman"/>
        <w:sz w:val="4"/>
        <w:szCs w:val="20"/>
      </w:rPr>
    </w:pPr>
    <w:r w:rsidRPr="003218FC">
      <w:rPr>
        <w:rFonts w:eastAsia="Times New Roman" w:cs="Times New Roman"/>
        <w:noProof/>
        <w:sz w:val="4"/>
        <w:szCs w:val="20"/>
      </w:rPr>
      <w:drawing>
        <wp:inline distT="0" distB="0" distL="0" distR="0" wp14:anchorId="7F2770A9" wp14:editId="271A0D0A">
          <wp:extent cx="335878" cy="406765"/>
          <wp:effectExtent l="0" t="0" r="762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164" cy="41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093FBD" w14:textId="77777777" w:rsidR="005D283E" w:rsidRPr="003218FC" w:rsidRDefault="005D283E" w:rsidP="00830700">
    <w:pPr>
      <w:spacing w:after="0"/>
      <w:ind w:left="5664"/>
      <w:jc w:val="center"/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3218FC">
      <w:rPr>
        <w:rFonts w:eastAsia="Times New Roman" w:cs="Times New Roman"/>
        <w:b/>
        <w:color w:val="4F81BD" w:themeColor="accent1"/>
        <w:sz w:val="28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14:paraId="03DEFB6C" w14:textId="77777777" w:rsidR="005D283E" w:rsidRPr="003218FC" w:rsidRDefault="005D283E" w:rsidP="003218FC">
    <w:pPr>
      <w:spacing w:after="0" w:line="240" w:lineRule="auto"/>
      <w:ind w:left="5664"/>
      <w:jc w:val="center"/>
      <w:rPr>
        <w:rFonts w:eastAsia="Times New Roman" w:cs="Times New Roman"/>
        <w:sz w:val="18"/>
        <w:szCs w:val="20"/>
      </w:rPr>
    </w:pPr>
    <w:r w:rsidRPr="003218FC">
      <w:rPr>
        <w:rFonts w:eastAsia="Times New Roman" w:cs="Times New Roman"/>
        <w:b/>
        <w:sz w:val="20"/>
        <w:szCs w:val="20"/>
      </w:rPr>
      <w:t xml:space="preserve">URBANISTICA </w:t>
    </w:r>
  </w:p>
  <w:p w14:paraId="1C6015D5" w14:textId="77777777" w:rsidR="005D283E" w:rsidRPr="000D03D6" w:rsidRDefault="005D283E" w:rsidP="000D03D6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731193" wp14:editId="3275FF2F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B3210" id="Connettore 1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" strokecolor="#4a7ebb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D2B0" w14:textId="77777777"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6"/>
        <w:szCs w:val="20"/>
      </w:rPr>
    </w:pPr>
    <w:r w:rsidRPr="005C35C7">
      <w:rPr>
        <w:rFonts w:eastAsia="Times New Roman" w:cs="Times New Roman"/>
        <w:noProof/>
        <w:sz w:val="16"/>
        <w:szCs w:val="20"/>
      </w:rPr>
      <w:drawing>
        <wp:inline distT="0" distB="0" distL="0" distR="0" wp14:anchorId="1BCAFA0F" wp14:editId="54E7C825">
          <wp:extent cx="458546" cy="5553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frasche a colori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250" cy="55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766B80" w14:textId="77777777" w:rsidR="005D283E" w:rsidRPr="00830700" w:rsidRDefault="005D283E" w:rsidP="003218FC">
    <w:pPr>
      <w:spacing w:after="0" w:line="240" w:lineRule="auto"/>
      <w:jc w:val="center"/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830700">
      <w:rPr>
        <w:rFonts w:eastAsia="Times New Roman" w:cs="Times New Roman"/>
        <w:b/>
        <w:color w:val="4F81BD" w:themeColor="accent1"/>
        <w:sz w:val="36"/>
        <w:szCs w:val="20"/>
        <w14:textOutline w14:w="5270" w14:cap="flat" w14:cmpd="sng" w14:algn="ctr">
          <w14:solidFill>
            <w14:schemeClr w14:val="tx2">
              <w14:lumMod w14:val="75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CITTÀ DI BIBBIENA</w:t>
    </w:r>
  </w:p>
  <w:p w14:paraId="3F06E4DE" w14:textId="77777777"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4"/>
        <w:szCs w:val="20"/>
      </w:rPr>
    </w:pPr>
    <w:r w:rsidRPr="005C35C7">
      <w:rPr>
        <w:rFonts w:eastAsia="Times New Roman" w:cs="Times New Roman"/>
        <w:sz w:val="14"/>
        <w:szCs w:val="20"/>
      </w:rPr>
      <w:t>PROVINCIA DI AREZZO</w:t>
    </w:r>
  </w:p>
  <w:p w14:paraId="0686EA8D" w14:textId="77777777"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5C35C7">
      <w:rPr>
        <w:rFonts w:eastAsia="Times New Roman" w:cs="Times New Roman"/>
        <w:b/>
        <w:sz w:val="20"/>
        <w:szCs w:val="20"/>
      </w:rPr>
      <w:t xml:space="preserve">URBANISTICA </w:t>
    </w:r>
  </w:p>
  <w:p w14:paraId="00E0C4CB" w14:textId="77777777" w:rsidR="005D283E" w:rsidRPr="005C35C7" w:rsidRDefault="005D283E" w:rsidP="003218FC">
    <w:pPr>
      <w:spacing w:after="0" w:line="240" w:lineRule="auto"/>
      <w:jc w:val="center"/>
      <w:rPr>
        <w:rFonts w:eastAsia="Times New Roman" w:cs="Times New Roman"/>
        <w:sz w:val="18"/>
        <w:szCs w:val="20"/>
      </w:rPr>
    </w:pPr>
    <w:r w:rsidRPr="005C35C7">
      <w:rPr>
        <w:rFonts w:eastAsia="Times New Roman" w:cs="Times New Roman"/>
        <w:sz w:val="18"/>
        <w:szCs w:val="20"/>
      </w:rPr>
      <w:t xml:space="preserve">Via Berni 25 - </w:t>
    </w:r>
    <w:r>
      <w:rPr>
        <w:rFonts w:eastAsia="Times New Roman" w:cs="Times New Roman"/>
        <w:sz w:val="18"/>
        <w:szCs w:val="20"/>
      </w:rPr>
      <w:t xml:space="preserve">52011 BIBBIENA (AR) - Tel. 0575 </w:t>
    </w:r>
    <w:r w:rsidRPr="005C35C7">
      <w:rPr>
        <w:rFonts w:eastAsia="Times New Roman" w:cs="Times New Roman"/>
        <w:sz w:val="18"/>
        <w:szCs w:val="20"/>
      </w:rPr>
      <w:t>53060</w:t>
    </w:r>
    <w:r>
      <w:rPr>
        <w:rFonts w:eastAsia="Times New Roman" w:cs="Times New Roman"/>
        <w:sz w:val="18"/>
        <w:szCs w:val="20"/>
      </w:rPr>
      <w:t>1</w:t>
    </w:r>
    <w:r w:rsidRPr="005C35C7">
      <w:rPr>
        <w:rFonts w:eastAsia="Times New Roman" w:cs="Times New Roman"/>
        <w:sz w:val="18"/>
        <w:szCs w:val="20"/>
      </w:rPr>
      <w:t xml:space="preserve"> - P.IVA 00137130514</w:t>
    </w:r>
  </w:p>
  <w:p w14:paraId="49EA619C" w14:textId="77777777" w:rsidR="005D283E" w:rsidRPr="000D03D6" w:rsidRDefault="005D283E" w:rsidP="003218FC">
    <w:pPr>
      <w:spacing w:after="0" w:line="240" w:lineRule="auto"/>
      <w:jc w:val="center"/>
      <w:rPr>
        <w:sz w:val="1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F62435" wp14:editId="2FD7ED41">
              <wp:simplePos x="0" y="0"/>
              <wp:positionH relativeFrom="column">
                <wp:posOffset>-766445</wp:posOffset>
              </wp:positionH>
              <wp:positionV relativeFrom="paragraph">
                <wp:posOffset>107315</wp:posOffset>
              </wp:positionV>
              <wp:extent cx="7645400" cy="0"/>
              <wp:effectExtent l="0" t="0" r="12700" b="1905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2FAF7" id="Connettore 1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8.45pt" to="541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" strokecolor="#4a7ebb"/>
          </w:pict>
        </mc:Fallback>
      </mc:AlternateContent>
    </w:r>
  </w:p>
  <w:p w14:paraId="3FAF6A8D" w14:textId="77777777" w:rsidR="005D283E" w:rsidRDefault="005D28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A89"/>
    <w:multiLevelType w:val="hybridMultilevel"/>
    <w:tmpl w:val="201AF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0EB"/>
    <w:multiLevelType w:val="hybridMultilevel"/>
    <w:tmpl w:val="A0B6D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D040D"/>
    <w:multiLevelType w:val="hybridMultilevel"/>
    <w:tmpl w:val="4E4635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F0189"/>
    <w:multiLevelType w:val="hybridMultilevel"/>
    <w:tmpl w:val="1BE2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6C48"/>
    <w:multiLevelType w:val="hybridMultilevel"/>
    <w:tmpl w:val="BC34CE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C551C"/>
    <w:multiLevelType w:val="hybridMultilevel"/>
    <w:tmpl w:val="98C40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77B1D"/>
    <w:multiLevelType w:val="multilevel"/>
    <w:tmpl w:val="C96008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26B26"/>
    <w:multiLevelType w:val="hybridMultilevel"/>
    <w:tmpl w:val="BAF62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473E2"/>
    <w:multiLevelType w:val="hybridMultilevel"/>
    <w:tmpl w:val="03041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127"/>
    <w:rsid w:val="00005567"/>
    <w:rsid w:val="000119D3"/>
    <w:rsid w:val="000362A3"/>
    <w:rsid w:val="00055AB6"/>
    <w:rsid w:val="000616DF"/>
    <w:rsid w:val="00062F77"/>
    <w:rsid w:val="00080E26"/>
    <w:rsid w:val="000862D2"/>
    <w:rsid w:val="000872F0"/>
    <w:rsid w:val="0009027F"/>
    <w:rsid w:val="00092280"/>
    <w:rsid w:val="00092525"/>
    <w:rsid w:val="000A0A95"/>
    <w:rsid w:val="000C1BCD"/>
    <w:rsid w:val="000D03D6"/>
    <w:rsid w:val="000E26BC"/>
    <w:rsid w:val="000F0ADE"/>
    <w:rsid w:val="00121C89"/>
    <w:rsid w:val="00132BF8"/>
    <w:rsid w:val="00180B69"/>
    <w:rsid w:val="001A3F81"/>
    <w:rsid w:val="001D36F6"/>
    <w:rsid w:val="001E03AB"/>
    <w:rsid w:val="00205F82"/>
    <w:rsid w:val="0021224C"/>
    <w:rsid w:val="0021728C"/>
    <w:rsid w:val="002352BA"/>
    <w:rsid w:val="0024209B"/>
    <w:rsid w:val="00261EEC"/>
    <w:rsid w:val="0027492C"/>
    <w:rsid w:val="00284967"/>
    <w:rsid w:val="002E42F5"/>
    <w:rsid w:val="003218FC"/>
    <w:rsid w:val="003223CB"/>
    <w:rsid w:val="00327E2C"/>
    <w:rsid w:val="0033073A"/>
    <w:rsid w:val="0036118F"/>
    <w:rsid w:val="0036663B"/>
    <w:rsid w:val="00367053"/>
    <w:rsid w:val="00383421"/>
    <w:rsid w:val="003849BF"/>
    <w:rsid w:val="003C5A41"/>
    <w:rsid w:val="003F285B"/>
    <w:rsid w:val="003F6997"/>
    <w:rsid w:val="0042371D"/>
    <w:rsid w:val="0044351E"/>
    <w:rsid w:val="004951AB"/>
    <w:rsid w:val="004A7D2C"/>
    <w:rsid w:val="004C5C5A"/>
    <w:rsid w:val="004E6407"/>
    <w:rsid w:val="004F5B86"/>
    <w:rsid w:val="00525534"/>
    <w:rsid w:val="00551CCB"/>
    <w:rsid w:val="0055236E"/>
    <w:rsid w:val="00563DAB"/>
    <w:rsid w:val="00582B53"/>
    <w:rsid w:val="005C35C7"/>
    <w:rsid w:val="005D283E"/>
    <w:rsid w:val="00612501"/>
    <w:rsid w:val="00636D52"/>
    <w:rsid w:val="0064600B"/>
    <w:rsid w:val="00680365"/>
    <w:rsid w:val="006827F7"/>
    <w:rsid w:val="00683EF1"/>
    <w:rsid w:val="006E2EEA"/>
    <w:rsid w:val="006F3109"/>
    <w:rsid w:val="00745237"/>
    <w:rsid w:val="00751EEB"/>
    <w:rsid w:val="0076706F"/>
    <w:rsid w:val="0077394E"/>
    <w:rsid w:val="007774B8"/>
    <w:rsid w:val="007B6E9F"/>
    <w:rsid w:val="007C4187"/>
    <w:rsid w:val="007E0BD6"/>
    <w:rsid w:val="007E3537"/>
    <w:rsid w:val="00825E73"/>
    <w:rsid w:val="008304A7"/>
    <w:rsid w:val="00830700"/>
    <w:rsid w:val="0083402B"/>
    <w:rsid w:val="0084742C"/>
    <w:rsid w:val="00865A8B"/>
    <w:rsid w:val="008673BB"/>
    <w:rsid w:val="00874713"/>
    <w:rsid w:val="0089279B"/>
    <w:rsid w:val="008A23EE"/>
    <w:rsid w:val="008B440C"/>
    <w:rsid w:val="008C791B"/>
    <w:rsid w:val="008E3E85"/>
    <w:rsid w:val="00933985"/>
    <w:rsid w:val="009345F8"/>
    <w:rsid w:val="00946A9F"/>
    <w:rsid w:val="00946E25"/>
    <w:rsid w:val="00992CAB"/>
    <w:rsid w:val="009D1334"/>
    <w:rsid w:val="009D401B"/>
    <w:rsid w:val="009D6671"/>
    <w:rsid w:val="009E6450"/>
    <w:rsid w:val="00A231A5"/>
    <w:rsid w:val="00A42137"/>
    <w:rsid w:val="00A72885"/>
    <w:rsid w:val="00A94E67"/>
    <w:rsid w:val="00AC56F9"/>
    <w:rsid w:val="00AD142A"/>
    <w:rsid w:val="00AD4FD2"/>
    <w:rsid w:val="00AF77A5"/>
    <w:rsid w:val="00B01359"/>
    <w:rsid w:val="00B07E02"/>
    <w:rsid w:val="00B407D6"/>
    <w:rsid w:val="00B41EF3"/>
    <w:rsid w:val="00B44542"/>
    <w:rsid w:val="00B57200"/>
    <w:rsid w:val="00B71BF9"/>
    <w:rsid w:val="00B92D9E"/>
    <w:rsid w:val="00BB0535"/>
    <w:rsid w:val="00BC039E"/>
    <w:rsid w:val="00BC4D39"/>
    <w:rsid w:val="00BE1DC7"/>
    <w:rsid w:val="00BF0370"/>
    <w:rsid w:val="00BF7E57"/>
    <w:rsid w:val="00C042DA"/>
    <w:rsid w:val="00C2761B"/>
    <w:rsid w:val="00C4402C"/>
    <w:rsid w:val="00C45364"/>
    <w:rsid w:val="00C67890"/>
    <w:rsid w:val="00C728E7"/>
    <w:rsid w:val="00C80F1E"/>
    <w:rsid w:val="00C9315C"/>
    <w:rsid w:val="00CA656A"/>
    <w:rsid w:val="00CC2AC2"/>
    <w:rsid w:val="00CE7865"/>
    <w:rsid w:val="00D16B1A"/>
    <w:rsid w:val="00D74960"/>
    <w:rsid w:val="00DA4F11"/>
    <w:rsid w:val="00DB28A1"/>
    <w:rsid w:val="00DC35F8"/>
    <w:rsid w:val="00E01AEF"/>
    <w:rsid w:val="00E12F12"/>
    <w:rsid w:val="00E36AA5"/>
    <w:rsid w:val="00E51F21"/>
    <w:rsid w:val="00E54783"/>
    <w:rsid w:val="00E74CA8"/>
    <w:rsid w:val="00EA3622"/>
    <w:rsid w:val="00ED1431"/>
    <w:rsid w:val="00EE0B38"/>
    <w:rsid w:val="00EE3A38"/>
    <w:rsid w:val="00F012D4"/>
    <w:rsid w:val="00F03127"/>
    <w:rsid w:val="00F1470D"/>
    <w:rsid w:val="00F4507F"/>
    <w:rsid w:val="00F5747F"/>
    <w:rsid w:val="00FC2D10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E131A09"/>
  <w15:docId w15:val="{87F36676-AC3A-4272-A934-7EAD9B99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D39"/>
    <w:pPr>
      <w:jc w:val="both"/>
    </w:pPr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bbiena@postacert.toscana.it" TargetMode="External"/><Relationship Id="rId2" Type="http://schemas.openxmlformats.org/officeDocument/2006/relationships/hyperlink" Target="mailto:urbanistica@comunedibibbiena.ar.it" TargetMode="External"/><Relationship Id="rId1" Type="http://schemas.openxmlformats.org/officeDocument/2006/relationships/hyperlink" Target="mailto:samuela.ristori@comunedibibbiena.ar.it" TargetMode="External"/><Relationship Id="rId4" Type="http://schemas.openxmlformats.org/officeDocument/2006/relationships/hyperlink" Target="http://www.comunedibibbiena.a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162D-EE6B-4B43-839A-2B924D12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Sonia Nocentini</cp:lastModifiedBy>
  <cp:revision>6</cp:revision>
  <cp:lastPrinted>2019-10-14T08:01:00Z</cp:lastPrinted>
  <dcterms:created xsi:type="dcterms:W3CDTF">2019-10-30T12:34:00Z</dcterms:created>
  <dcterms:modified xsi:type="dcterms:W3CDTF">2022-03-15T16:32:00Z</dcterms:modified>
</cp:coreProperties>
</file>